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81" w:rsidRPr="00FC3C8B" w:rsidRDefault="00996A2B" w:rsidP="00FC3C8B">
      <w:pPr>
        <w:pStyle w:val="Heading1"/>
        <w:spacing w:before="0"/>
        <w:rPr>
          <w:sz w:val="24"/>
        </w:rPr>
      </w:pPr>
      <w:r w:rsidRPr="00FC3C8B">
        <w:rPr>
          <w:sz w:val="24"/>
        </w:rPr>
        <w:t>Chapter 1</w:t>
      </w:r>
      <w:r w:rsidR="00637747">
        <w:rPr>
          <w:sz w:val="24"/>
        </w:rPr>
        <w:t>1</w:t>
      </w:r>
      <w:r w:rsidRPr="00FC3C8B">
        <w:rPr>
          <w:sz w:val="24"/>
        </w:rPr>
        <w:t xml:space="preserve"> – </w:t>
      </w:r>
      <w:r w:rsidR="000F0876">
        <w:rPr>
          <w:sz w:val="24"/>
        </w:rPr>
        <w:t>5</w:t>
      </w:r>
      <w:r w:rsidRPr="00FC3C8B">
        <w:rPr>
          <w:sz w:val="24"/>
        </w:rPr>
        <w:t xml:space="preserve"> </w:t>
      </w:r>
      <w:r w:rsidR="000F0876">
        <w:rPr>
          <w:sz w:val="24"/>
        </w:rPr>
        <w:t>Implicit Differentiation</w:t>
      </w:r>
    </w:p>
    <w:p w:rsidR="00996A2B" w:rsidRDefault="00996A2B" w:rsidP="00996A2B">
      <w:pPr>
        <w:pStyle w:val="NoSpacing"/>
        <w:rPr>
          <w:sz w:val="20"/>
        </w:rPr>
      </w:pPr>
    </w:p>
    <w:p w:rsidR="00FA7667" w:rsidRDefault="00B63B82" w:rsidP="000F0876">
      <w:pPr>
        <w:pStyle w:val="NoSpacing"/>
        <w:rPr>
          <w:rFonts w:eastAsiaTheme="minorEastAsia"/>
        </w:rPr>
      </w:pPr>
      <w:proofErr w:type="gramStart"/>
      <w:r w:rsidRPr="00AA03C9">
        <w:rPr>
          <w:b/>
          <w:sz w:val="20"/>
          <w:u w:val="single"/>
        </w:rPr>
        <w:t>Example 1.</w:t>
      </w:r>
      <w:proofErr w:type="gramEnd"/>
      <w:r>
        <w:rPr>
          <w:sz w:val="20"/>
        </w:rPr>
        <w:t xml:space="preserve"> </w:t>
      </w:r>
      <w:r w:rsidR="000F0876" w:rsidRPr="00242C2F">
        <w:t>Find the slope of the tangent to the unit circle at the point</w:t>
      </w:r>
      <m:oMath>
        <m:r>
          <w:rPr>
            <w:rFonts w:ascii="Cambria Math" w:hAnsi="Cambria Math"/>
            <w:sz w:val="20"/>
          </w:rPr>
          <m:t xml:space="preserve"> </m:t>
        </m:r>
        <m:d>
          <m:dPr>
            <m:ctrlPr>
              <w:rPr>
                <w:rFonts w:ascii="Cambria Math" w:hAnsi="Cambria Math"/>
                <w:i/>
                <w:sz w:val="20"/>
              </w:rPr>
            </m:ctrlPr>
          </m:dPr>
          <m:e>
            <m:f>
              <m:fPr>
                <m:type m:val="skw"/>
                <m:ctrlPr>
                  <w:rPr>
                    <w:rFonts w:ascii="Cambria Math" w:hAnsi="Cambria Math"/>
                    <w:i/>
                    <w:sz w:val="20"/>
                  </w:rPr>
                </m:ctrlPr>
              </m:fPr>
              <m:num>
                <m:rad>
                  <m:radPr>
                    <m:degHide m:val="1"/>
                    <m:ctrlPr>
                      <w:rPr>
                        <w:rFonts w:ascii="Cambria Math" w:hAnsi="Cambria Math"/>
                        <w:i/>
                        <w:sz w:val="20"/>
                      </w:rPr>
                    </m:ctrlPr>
                  </m:radPr>
                  <m:deg/>
                  <m:e>
                    <m:r>
                      <w:rPr>
                        <w:rFonts w:ascii="Cambria Math" w:hAnsi="Cambria Math"/>
                        <w:sz w:val="20"/>
                      </w:rPr>
                      <m:t>3</m:t>
                    </m:r>
                  </m:e>
                </m:rad>
              </m:num>
              <m:den>
                <m:r>
                  <w:rPr>
                    <w:rFonts w:ascii="Cambria Math" w:hAnsi="Cambria Math"/>
                    <w:sz w:val="20"/>
                  </w:rPr>
                  <m:t>2</m:t>
                </m:r>
              </m:den>
            </m:f>
            <m:r>
              <w:rPr>
                <w:rFonts w:ascii="Cambria Math" w:hAnsi="Cambria Math"/>
                <w:sz w:val="20"/>
              </w:rPr>
              <m:t xml:space="preserve">, </m:t>
            </m:r>
            <m:f>
              <m:fPr>
                <m:type m:val="skw"/>
                <m:ctrlPr>
                  <w:rPr>
                    <w:rFonts w:ascii="Cambria Math" w:hAnsi="Cambria Math"/>
                    <w:i/>
                    <w:sz w:val="20"/>
                  </w:rPr>
                </m:ctrlPr>
              </m:fPr>
              <m:num>
                <m:r>
                  <w:rPr>
                    <w:rFonts w:ascii="Cambria Math" w:hAnsi="Cambria Math"/>
                    <w:sz w:val="20"/>
                  </w:rPr>
                  <m:t>1</m:t>
                </m:r>
              </m:num>
              <m:den>
                <m:r>
                  <w:rPr>
                    <w:rFonts w:ascii="Cambria Math" w:hAnsi="Cambria Math"/>
                    <w:sz w:val="20"/>
                  </w:rPr>
                  <m:t>2</m:t>
                </m:r>
              </m:den>
            </m:f>
          </m:e>
        </m:d>
      </m:oMath>
      <w:r w:rsidR="000F0876">
        <w:rPr>
          <w:rFonts w:eastAsiaTheme="minorEastAsia"/>
          <w:sz w:val="20"/>
        </w:rPr>
        <w:t>.</w:t>
      </w:r>
      <w:r w:rsidR="00170F38" w:rsidRPr="00170F38">
        <w:rPr>
          <w:rFonts w:eastAsiaTheme="minorEastAsia"/>
          <w:sz w:val="20"/>
        </w:rPr>
        <w:t xml:space="preserve"> </w:t>
      </w:r>
    </w:p>
    <w:p w:rsidR="00242C2F" w:rsidRDefault="00C3725D" w:rsidP="00FA7667">
      <w:r>
        <w:rPr>
          <w:noProof/>
        </w:rPr>
        <w:drawing>
          <wp:anchor distT="0" distB="0" distL="114300" distR="114300" simplePos="0" relativeHeight="251658240" behindDoc="0" locked="0" layoutInCell="1" allowOverlap="1">
            <wp:simplePos x="0" y="0"/>
            <wp:positionH relativeFrom="column">
              <wp:posOffset>4358640</wp:posOffset>
            </wp:positionH>
            <wp:positionV relativeFrom="paragraph">
              <wp:posOffset>95885</wp:posOffset>
            </wp:positionV>
            <wp:extent cx="1604010" cy="147701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4010" cy="1477010"/>
                    </a:xfrm>
                    <a:prstGeom prst="rect">
                      <a:avLst/>
                    </a:prstGeom>
                    <a:noFill/>
                    <a:ln w="9525">
                      <a:noFill/>
                      <a:miter lim="800000"/>
                      <a:headEnd/>
                      <a:tailEnd/>
                    </a:ln>
                  </pic:spPr>
                </pic:pic>
              </a:graphicData>
            </a:graphic>
          </wp:anchor>
        </w:drawing>
      </w:r>
    </w:p>
    <w:p w:rsidR="000F0876" w:rsidRDefault="000F0876" w:rsidP="00FA7667">
      <w:pPr>
        <w:rPr>
          <w:rFonts w:eastAsiaTheme="minorEastAsia"/>
        </w:rPr>
      </w:pPr>
      <w:r>
        <w:t xml:space="preserve">The equation for a unit circle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Pr>
          <w:rFonts w:eastAsiaTheme="minorEastAsia"/>
        </w:rPr>
        <w:t xml:space="preserve"> </w:t>
      </w:r>
      <w:r w:rsidR="0065669E">
        <w:rPr>
          <w:rFonts w:eastAsiaTheme="minorEastAsia"/>
        </w:rPr>
        <w:t xml:space="preserve"> </w:t>
      </w:r>
      <w:proofErr w:type="gramStart"/>
      <w:r>
        <w:rPr>
          <w:rFonts w:eastAsiaTheme="minorEastAsia"/>
        </w:rPr>
        <w:t>We</w:t>
      </w:r>
      <w:proofErr w:type="gramEnd"/>
      <w:r>
        <w:rPr>
          <w:rFonts w:eastAsiaTheme="minorEastAsia"/>
        </w:rPr>
        <w:t xml:space="preserve"> can solve this equation for y by subtracting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from both sides and taking the square root:</w:t>
      </w:r>
    </w:p>
    <w:p w:rsidR="000F0876" w:rsidRDefault="000F0876" w:rsidP="00FA7667">
      <w:pPr>
        <w:rPr>
          <w:rFonts w:eastAsiaTheme="minorEastAsia"/>
        </w:rPr>
      </w:pPr>
      <m:oMathPara>
        <m:oMath>
          <m:r>
            <w:rPr>
              <w:rFonts w:ascii="Cambria Math" w:hAnsi="Cambria Math"/>
            </w:rPr>
            <m:t>y=±</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oMath>
      </m:oMathPara>
    </w:p>
    <w:p w:rsidR="00170F38" w:rsidRDefault="00170F38" w:rsidP="00FA7667">
      <w:pPr>
        <w:rPr>
          <w:rFonts w:eastAsiaTheme="minorEastAsia"/>
        </w:rPr>
      </w:pPr>
      <w:r>
        <w:rPr>
          <w:rFonts w:eastAsiaTheme="minorEastAsia"/>
        </w:rPr>
        <w:t>The upper half of the circle is described by the equation</w:t>
      </w:r>
    </w:p>
    <w:p w:rsidR="00170F38" w:rsidRDefault="00170F38" w:rsidP="00170F38">
      <w:pPr>
        <w:rPr>
          <w:rFonts w:eastAsiaTheme="minorEastAsia"/>
        </w:rPr>
      </w:pPr>
      <m:oMathPara>
        <m:oMath>
          <m:r>
            <w:rPr>
              <w:rFonts w:ascii="Cambria Math" w:hAnsi="Cambria Math"/>
            </w:rPr>
            <m:t>y=</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m:oMathPara>
    </w:p>
    <w:p w:rsidR="00170F38" w:rsidRDefault="0065669E" w:rsidP="00170F38">
      <w:pPr>
        <w:rPr>
          <w:rFonts w:eastAsiaTheme="minorEastAsia"/>
        </w:rPr>
      </w:pPr>
      <m:oMathPara>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d>
            <m:dPr>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oMath>
      </m:oMathPara>
    </w:p>
    <w:p w:rsidR="00242C2F" w:rsidRDefault="00242C2F" w:rsidP="00242C2F">
      <w:pPr>
        <w:rPr>
          <w:rFonts w:eastAsiaTheme="minorEastAsia"/>
        </w:rPr>
      </w:pPr>
      <w:r>
        <w:rPr>
          <w:rFonts w:eastAsiaTheme="minorEastAsia"/>
        </w:rPr>
        <w:t xml:space="preserve">At the </w:t>
      </w:r>
      <w:proofErr w:type="gramStart"/>
      <w:r>
        <w:rPr>
          <w:rFonts w:eastAsiaTheme="minorEastAsia"/>
        </w:rPr>
        <w:t xml:space="preserve">point </w:t>
      </w:r>
      <w:proofErr w:type="gramEnd"/>
      <m:oMath>
        <m:d>
          <m:dPr>
            <m:ctrlPr>
              <w:rPr>
                <w:rFonts w:ascii="Cambria Math" w:hAnsi="Cambria Math"/>
                <w:i/>
                <w:sz w:val="20"/>
              </w:rPr>
            </m:ctrlPr>
          </m:dPr>
          <m:e>
            <m:f>
              <m:fPr>
                <m:type m:val="skw"/>
                <m:ctrlPr>
                  <w:rPr>
                    <w:rFonts w:ascii="Cambria Math" w:hAnsi="Cambria Math"/>
                    <w:i/>
                    <w:sz w:val="20"/>
                  </w:rPr>
                </m:ctrlPr>
              </m:fPr>
              <m:num>
                <m:rad>
                  <m:radPr>
                    <m:degHide m:val="1"/>
                    <m:ctrlPr>
                      <w:rPr>
                        <w:rFonts w:ascii="Cambria Math" w:hAnsi="Cambria Math"/>
                        <w:i/>
                        <w:sz w:val="20"/>
                      </w:rPr>
                    </m:ctrlPr>
                  </m:radPr>
                  <m:deg/>
                  <m:e>
                    <m:r>
                      <w:rPr>
                        <w:rFonts w:ascii="Cambria Math" w:hAnsi="Cambria Math"/>
                        <w:sz w:val="20"/>
                      </w:rPr>
                      <m:t>3</m:t>
                    </m:r>
                  </m:e>
                </m:rad>
              </m:num>
              <m:den>
                <m:r>
                  <w:rPr>
                    <w:rFonts w:ascii="Cambria Math" w:hAnsi="Cambria Math"/>
                    <w:sz w:val="20"/>
                  </w:rPr>
                  <m:t>2</m:t>
                </m:r>
              </m:den>
            </m:f>
            <m:r>
              <w:rPr>
                <w:rFonts w:ascii="Cambria Math" w:hAnsi="Cambria Math"/>
                <w:sz w:val="20"/>
              </w:rPr>
              <m:t xml:space="preserve">, </m:t>
            </m:r>
            <m:f>
              <m:fPr>
                <m:type m:val="skw"/>
                <m:ctrlPr>
                  <w:rPr>
                    <w:rFonts w:ascii="Cambria Math" w:hAnsi="Cambria Math"/>
                    <w:i/>
                    <w:sz w:val="20"/>
                  </w:rPr>
                </m:ctrlPr>
              </m:fPr>
              <m:num>
                <m:r>
                  <w:rPr>
                    <w:rFonts w:ascii="Cambria Math" w:hAnsi="Cambria Math"/>
                    <w:sz w:val="20"/>
                  </w:rPr>
                  <m:t>1</m:t>
                </m:r>
              </m:num>
              <m:den>
                <m:r>
                  <w:rPr>
                    <w:rFonts w:ascii="Cambria Math" w:hAnsi="Cambria Math"/>
                    <w:sz w:val="20"/>
                  </w:rPr>
                  <m:t>2</m:t>
                </m:r>
              </m:den>
            </m:f>
          </m:e>
        </m:d>
      </m:oMath>
      <w:r>
        <w:rPr>
          <w:rFonts w:eastAsiaTheme="minorEastAsia"/>
          <w:sz w:val="20"/>
        </w:rPr>
        <w:t xml:space="preserve">,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r>
          <w:rPr>
            <w:rFonts w:ascii="Cambria Math" w:eastAsiaTheme="minorEastAsia" w:hAnsi="Cambria Math"/>
          </w:rPr>
          <m:t>=-</m:t>
        </m:r>
        <m:f>
          <m:fPr>
            <m:ctrlPr>
              <w:rPr>
                <w:rFonts w:ascii="Cambria Math" w:eastAsiaTheme="minorEastAsia" w:hAnsi="Cambria Math"/>
                <w:i/>
              </w:rPr>
            </m:ctrlPr>
          </m:fPr>
          <m:num>
            <m:f>
              <m:fPr>
                <m:type m:val="skw"/>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num>
          <m:den>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oMath>
    </w:p>
    <w:p w:rsidR="00242C2F" w:rsidRDefault="00242C2F" w:rsidP="00242C2F">
      <w:pPr>
        <w:pStyle w:val="NoSpacing"/>
        <w:rPr>
          <w:rFonts w:eastAsiaTheme="minorEastAsia"/>
        </w:rPr>
      </w:pPr>
      <w:proofErr w:type="gramStart"/>
      <w:r w:rsidRPr="00AA03C9">
        <w:rPr>
          <w:b/>
          <w:sz w:val="20"/>
          <w:u w:val="single"/>
        </w:rPr>
        <w:t xml:space="preserve">Example </w:t>
      </w:r>
      <w:r>
        <w:rPr>
          <w:b/>
          <w:sz w:val="20"/>
          <w:u w:val="single"/>
        </w:rPr>
        <w:t>2</w:t>
      </w:r>
      <w:r w:rsidRPr="00AA03C9">
        <w:rPr>
          <w:b/>
          <w:sz w:val="20"/>
          <w:u w:val="single"/>
        </w:rPr>
        <w:t>.</w:t>
      </w:r>
      <w:proofErr w:type="gramEnd"/>
      <w:r>
        <w:rPr>
          <w:sz w:val="20"/>
        </w:rPr>
        <w:t xml:space="preserve"> </w:t>
      </w:r>
      <w:r w:rsidRPr="00242C2F">
        <w:t>Find the slope of the tangent to the unit circle at the point</w:t>
      </w:r>
      <w:r>
        <w:rPr>
          <w:sz w:val="20"/>
        </w:rPr>
        <w:t xml:space="preserve"> </w:t>
      </w:r>
      <m:oMath>
        <m:d>
          <m:dPr>
            <m:ctrlPr>
              <w:rPr>
                <w:rFonts w:ascii="Cambria Math" w:hAnsi="Cambria Math"/>
                <w:i/>
                <w:sz w:val="20"/>
              </w:rPr>
            </m:ctrlPr>
          </m:dPr>
          <m:e>
            <m:f>
              <m:fPr>
                <m:type m:val="skw"/>
                <m:ctrlPr>
                  <w:rPr>
                    <w:rFonts w:ascii="Cambria Math" w:hAnsi="Cambria Math"/>
                    <w:i/>
                    <w:sz w:val="20"/>
                  </w:rPr>
                </m:ctrlPr>
              </m:fPr>
              <m:num>
                <m:rad>
                  <m:radPr>
                    <m:degHide m:val="1"/>
                    <m:ctrlPr>
                      <w:rPr>
                        <w:rFonts w:ascii="Cambria Math" w:hAnsi="Cambria Math"/>
                        <w:i/>
                        <w:sz w:val="20"/>
                      </w:rPr>
                    </m:ctrlPr>
                  </m:radPr>
                  <m:deg/>
                  <m:e>
                    <m:r>
                      <w:rPr>
                        <w:rFonts w:ascii="Cambria Math" w:hAnsi="Cambria Math"/>
                        <w:sz w:val="20"/>
                      </w:rPr>
                      <m:t>3</m:t>
                    </m:r>
                  </m:e>
                </m:rad>
              </m:num>
              <m:den>
                <m:r>
                  <w:rPr>
                    <w:rFonts w:ascii="Cambria Math" w:hAnsi="Cambria Math"/>
                    <w:sz w:val="20"/>
                  </w:rPr>
                  <m:t>2</m:t>
                </m:r>
              </m:den>
            </m:f>
            <m:r>
              <w:rPr>
                <w:rFonts w:ascii="Cambria Math" w:hAnsi="Cambria Math"/>
                <w:sz w:val="20"/>
              </w:rPr>
              <m:t xml:space="preserve">, </m:t>
            </m:r>
            <m:f>
              <m:fPr>
                <m:type m:val="skw"/>
                <m:ctrlPr>
                  <w:rPr>
                    <w:rFonts w:ascii="Cambria Math" w:hAnsi="Cambria Math"/>
                    <w:i/>
                    <w:sz w:val="20"/>
                  </w:rPr>
                </m:ctrlPr>
              </m:fPr>
              <m:num>
                <m:r>
                  <w:rPr>
                    <w:rFonts w:ascii="Cambria Math" w:hAnsi="Cambria Math"/>
                    <w:sz w:val="20"/>
                  </w:rPr>
                  <m:t>1</m:t>
                </m:r>
              </m:num>
              <m:den>
                <m:r>
                  <w:rPr>
                    <w:rFonts w:ascii="Cambria Math" w:hAnsi="Cambria Math"/>
                    <w:sz w:val="20"/>
                  </w:rPr>
                  <m:t>2</m:t>
                </m:r>
              </m:den>
            </m:f>
          </m:e>
        </m:d>
      </m:oMath>
      <w:r>
        <w:rPr>
          <w:rFonts w:eastAsiaTheme="minorEastAsia"/>
          <w:sz w:val="20"/>
        </w:rPr>
        <w:t xml:space="preserve"> </w:t>
      </w:r>
      <w:r w:rsidRPr="00242C2F">
        <w:rPr>
          <w:rFonts w:eastAsiaTheme="minorEastAsia"/>
        </w:rPr>
        <w:t>using implicit differentiation.</w:t>
      </w:r>
    </w:p>
    <w:p w:rsidR="00242C2F" w:rsidRDefault="00170F38" w:rsidP="00170F38">
      <w:pPr>
        <w:rPr>
          <w:rFonts w:eastAsiaTheme="minorEastAsia"/>
        </w:rPr>
      </w:pPr>
      <w:r>
        <w:t xml:space="preserve">The equation </w:t>
      </w:r>
      <m:oMath>
        <m:r>
          <w:rPr>
            <w:rFonts w:ascii="Cambria Math" w:hAnsi="Cambria Math"/>
          </w:rPr>
          <m:t>y=</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rPr>
          <w:rFonts w:eastAsiaTheme="minorEastAsia"/>
        </w:rPr>
        <w:t xml:space="preserve"> represents an explicit function. The value of y is explicitly defined as a function of x</w:t>
      </w:r>
      <w:r w:rsidR="00242C2F">
        <w:rPr>
          <w:rFonts w:eastAsiaTheme="minorEastAsia"/>
        </w:rPr>
        <w:t>:</w:t>
      </w:r>
    </w:p>
    <w:p w:rsidR="00242C2F" w:rsidRDefault="00170F38" w:rsidP="00170F38">
      <w:pPr>
        <w:rPr>
          <w:rFonts w:eastAsiaTheme="minorEastAsia"/>
        </w:rPr>
      </w:pPr>
      <w:r>
        <w:rPr>
          <w:rFonts w:eastAsiaTheme="minorEastAsia"/>
        </w:rPr>
        <w:t xml:space="preserve">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e>
        </m:rad>
      </m:oMath>
    </w:p>
    <w:p w:rsidR="00170F38" w:rsidRDefault="00170F38" w:rsidP="00170F38">
      <w:pPr>
        <w:rPr>
          <w:rFonts w:eastAsiaTheme="minorEastAsia"/>
        </w:rPr>
      </w:pPr>
      <w:r>
        <w:rPr>
          <w:rFonts w:eastAsiaTheme="minorEastAsia"/>
        </w:rPr>
        <w:t xml:space="preserve">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Pr>
          <w:rFonts w:eastAsiaTheme="minorEastAsia"/>
        </w:rPr>
        <w:t xml:space="preserve"> represents an implicit function. That is, the equation implies that y is a function of x even though it doesn’t explicitly identify what th</w:t>
      </w:r>
      <w:r w:rsidR="00242C2F">
        <w:rPr>
          <w:rFonts w:eastAsiaTheme="minorEastAsia"/>
        </w:rPr>
        <w:t>at</w:t>
      </w:r>
      <w:r>
        <w:rPr>
          <w:rFonts w:eastAsiaTheme="minorEastAsia"/>
        </w:rPr>
        <w:t xml:space="preserve"> function is. We had to do some algebra to determine the explicit function.</w:t>
      </w:r>
    </w:p>
    <w:p w:rsidR="00242C2F" w:rsidRDefault="00242C2F" w:rsidP="00170F38">
      <w:pPr>
        <w:rPr>
          <w:rFonts w:eastAsiaTheme="minorEastAsia"/>
        </w:rPr>
      </w:pPr>
      <w:r>
        <w:rPr>
          <w:rFonts w:eastAsiaTheme="minorEastAsia"/>
        </w:rPr>
        <w:t>Implicit differentiation refers to the process of finding the derivative of one variable relative to the other in an implicit function. The process of finding the derivative is the same but you have to be careful to remember that the second variable is implicitly a function of the first</w:t>
      </w:r>
      <w:r w:rsidR="0065669E">
        <w:rPr>
          <w:rFonts w:eastAsiaTheme="minorEastAsia"/>
        </w:rPr>
        <w:t xml:space="preserve"> which means you’ll need to apply the chain rule</w:t>
      </w:r>
      <w:bookmarkStart w:id="0" w:name="_GoBack"/>
      <w:bookmarkEnd w:id="0"/>
      <w:r w:rsidR="00C50337">
        <w:rPr>
          <w:rFonts w:eastAsiaTheme="minorEastAsia"/>
        </w:rPr>
        <w:t>. Taking the derivative of each side with respect to x we get:</w:t>
      </w:r>
    </w:p>
    <w:p w:rsidR="00C50337" w:rsidRDefault="00C50337" w:rsidP="00170F38">
      <w:pPr>
        <w:rPr>
          <w:rFonts w:eastAsiaTheme="minorEastAsia"/>
        </w:rPr>
      </w:pPr>
      <m:oMathPara>
        <m:oMath>
          <m:r>
            <w:rPr>
              <w:rFonts w:ascii="Cambria Math" w:eastAsiaTheme="minorEastAsia" w:hAnsi="Cambria Math"/>
            </w:rPr>
            <m:t>2x+2y</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=0⟹2y</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=-2x⟹</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oMath>
      </m:oMathPara>
    </w:p>
    <w:p w:rsidR="00C50337" w:rsidRDefault="00C50337" w:rsidP="00170F38">
      <w:pPr>
        <w:rPr>
          <w:rFonts w:eastAsiaTheme="minorEastAsia"/>
        </w:rPr>
      </w:pPr>
      <w:r>
        <w:rPr>
          <w:rFonts w:eastAsiaTheme="minorEastAsia"/>
        </w:rPr>
        <w:t>Notice that we got the same result as before but with a lot less work.</w:t>
      </w:r>
    </w:p>
    <w:p w:rsidR="00C50337" w:rsidRDefault="00C50337" w:rsidP="00170F38"/>
    <w:p w:rsidR="00C3725D" w:rsidRDefault="00C3725D">
      <w:pPr>
        <w:rPr>
          <w:b/>
          <w:sz w:val="20"/>
          <w:u w:val="single"/>
        </w:rPr>
      </w:pPr>
      <w:r>
        <w:rPr>
          <w:b/>
          <w:sz w:val="20"/>
          <w:u w:val="single"/>
        </w:rPr>
        <w:br w:type="page"/>
      </w:r>
    </w:p>
    <w:p w:rsidR="00C50337" w:rsidRPr="00C50337" w:rsidRDefault="00C50337" w:rsidP="00170F38">
      <w:pPr>
        <w:rPr>
          <w:rFonts w:eastAsiaTheme="minorEastAsia"/>
        </w:rPr>
      </w:pPr>
      <w:proofErr w:type="gramStart"/>
      <w:r w:rsidRPr="00AA03C9">
        <w:rPr>
          <w:b/>
          <w:sz w:val="20"/>
          <w:u w:val="single"/>
        </w:rPr>
        <w:lastRenderedPageBreak/>
        <w:t xml:space="preserve">Example </w:t>
      </w:r>
      <w:r>
        <w:rPr>
          <w:b/>
          <w:sz w:val="20"/>
          <w:u w:val="single"/>
        </w:rPr>
        <w:t>3</w:t>
      </w:r>
      <w:r w:rsidRPr="00AA03C9">
        <w:rPr>
          <w:b/>
          <w:sz w:val="20"/>
          <w:u w:val="single"/>
        </w:rPr>
        <w:t>.</w:t>
      </w:r>
      <w:proofErr w:type="gramEnd"/>
      <w:r>
        <w:rPr>
          <w:sz w:val="20"/>
        </w:rPr>
        <w:t xml:space="preserve"> </w:t>
      </w:r>
      <w:r w:rsidRPr="00242C2F">
        <w:t>Find</w:t>
      </w:r>
      <w: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oMath>
      <w:r>
        <w:rPr>
          <w:rFonts w:eastAsiaTheme="minorEastAsia"/>
        </w:rPr>
        <w:t xml:space="preserve"> if </w:t>
      </w:r>
      <m:oMath>
        <m:r>
          <w:rPr>
            <w:rFonts w:ascii="Cambria Math" w:eastAsiaTheme="minorEastAsia" w:hAnsi="Cambria Math"/>
          </w:rPr>
          <m:t>3x+5y+9=0</m:t>
        </m:r>
      </m:oMath>
    </w:p>
    <w:p w:rsidR="00C50337" w:rsidRPr="00C50337" w:rsidRDefault="00C50337" w:rsidP="00170F38">
      <w:pPr>
        <w:rPr>
          <w:rFonts w:eastAsiaTheme="minorEastAsia"/>
        </w:rPr>
      </w:pPr>
      <w:r>
        <w:rPr>
          <w:rFonts w:eastAsiaTheme="minorEastAsia"/>
        </w:rPr>
        <w:t xml:space="preserve">Explicit differentiation: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p>
    <w:p w:rsidR="00C50337" w:rsidRDefault="00C50337" w:rsidP="00170F38">
      <w:pPr>
        <w:rPr>
          <w:rFonts w:eastAsiaTheme="minorEastAsia"/>
        </w:rPr>
      </w:pPr>
      <w:r>
        <w:rPr>
          <w:rFonts w:eastAsiaTheme="minorEastAsia"/>
        </w:rPr>
        <w:t xml:space="preserve">Implicit differentiation: </w:t>
      </w:r>
      <m:oMath>
        <m:r>
          <w:rPr>
            <w:rFonts w:ascii="Cambria Math" w:eastAsiaTheme="minorEastAsia" w:hAnsi="Cambria Math"/>
          </w:rPr>
          <m:t>3+5</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+0=0⟹</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p>
    <w:p w:rsidR="00C50337" w:rsidRDefault="00C50337">
      <w:pPr>
        <w:rPr>
          <w:rFonts w:eastAsiaTheme="minorEastAsia"/>
        </w:rPr>
      </w:pPr>
    </w:p>
    <w:p w:rsidR="00C3725D" w:rsidRDefault="00C3725D">
      <w:pPr>
        <w:rPr>
          <w:rFonts w:eastAsiaTheme="minorEastAsia"/>
        </w:rPr>
      </w:pPr>
    </w:p>
    <w:p w:rsidR="00C50337" w:rsidRPr="00B26F0E" w:rsidRDefault="00C50337" w:rsidP="00170F38">
      <w:pPr>
        <w:rPr>
          <w:rFonts w:eastAsiaTheme="minorEastAsia"/>
        </w:rPr>
      </w:pPr>
      <w:proofErr w:type="gramStart"/>
      <w:r w:rsidRPr="00AA03C9">
        <w:rPr>
          <w:b/>
          <w:sz w:val="20"/>
          <w:u w:val="single"/>
        </w:rPr>
        <w:t xml:space="preserve">Example </w:t>
      </w:r>
      <w:r>
        <w:rPr>
          <w:b/>
          <w:sz w:val="20"/>
          <w:u w:val="single"/>
        </w:rPr>
        <w:t>4</w:t>
      </w:r>
      <w:r w:rsidRPr="00AA03C9">
        <w:rPr>
          <w:b/>
          <w:sz w:val="20"/>
          <w:u w:val="single"/>
        </w:rPr>
        <w:t>.</w:t>
      </w:r>
      <w:proofErr w:type="gramEnd"/>
      <w:r>
        <w:rPr>
          <w:sz w:val="20"/>
        </w:rPr>
        <w:t xml:space="preserve"> </w:t>
      </w:r>
      <w:r w:rsidRPr="00242C2F">
        <w:t>Find</w:t>
      </w:r>
      <w: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oMath>
      <w:r w:rsidR="00B26F0E">
        <w:rPr>
          <w:rFonts w:eastAsiaTheme="minorEastAsia"/>
        </w:rPr>
        <w:t xml:space="preserve"> if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-4y-18=0</m:t>
        </m:r>
      </m:oMath>
    </w:p>
    <w:p w:rsidR="00B26F0E" w:rsidRDefault="00B26F0E" w:rsidP="00170F38">
      <w:pPr>
        <w:rPr>
          <w:rFonts w:eastAsiaTheme="minorEastAsia"/>
        </w:rPr>
      </w:pPr>
      <w:r>
        <w:rPr>
          <w:rFonts w:eastAsiaTheme="minorEastAsia"/>
        </w:rPr>
        <w:t xml:space="preserve">Explicit differentiation: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m:t>
        </m:r>
      </m:oMath>
    </w:p>
    <w:p w:rsidR="00B26F0E" w:rsidRDefault="00B26F0E" w:rsidP="00170F38">
      <w:pPr>
        <w:rPr>
          <w:rFonts w:eastAsiaTheme="minorEastAsia"/>
        </w:rPr>
      </w:pPr>
      <w:r>
        <w:rPr>
          <w:rFonts w:eastAsiaTheme="minorEastAsia"/>
        </w:rPr>
        <w:t xml:space="preserve">Implicit differentiation: </w:t>
      </w:r>
      <m:oMath>
        <m:r>
          <w:rPr>
            <w:rFonts w:ascii="Cambria Math" w:eastAsiaTheme="minorEastAsia" w:hAnsi="Cambria Math"/>
          </w:rPr>
          <m:t>6x-4</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-0=0⟹</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m:t>
        </m:r>
      </m:oMath>
    </w:p>
    <w:p w:rsidR="00B26F0E" w:rsidRDefault="00B26F0E" w:rsidP="00170F38">
      <w:pPr>
        <w:rPr>
          <w:rFonts w:eastAsiaTheme="minorEastAsia"/>
        </w:rPr>
      </w:pPr>
    </w:p>
    <w:p w:rsidR="00B26F0E" w:rsidRDefault="0059130F" w:rsidP="00170F38">
      <w:pPr>
        <w:rPr>
          <w:rFonts w:eastAsiaTheme="minorEastAsia"/>
        </w:rPr>
      </w:pPr>
      <w:r>
        <w:rPr>
          <w:b/>
          <w:noProof/>
          <w:sz w:val="20"/>
          <w:u w:val="single"/>
        </w:rPr>
        <w:drawing>
          <wp:anchor distT="0" distB="0" distL="114300" distR="114300" simplePos="0" relativeHeight="251659264" behindDoc="0" locked="0" layoutInCell="1" allowOverlap="1">
            <wp:simplePos x="0" y="0"/>
            <wp:positionH relativeFrom="column">
              <wp:posOffset>4027805</wp:posOffset>
            </wp:positionH>
            <wp:positionV relativeFrom="paragraph">
              <wp:posOffset>85090</wp:posOffset>
            </wp:positionV>
            <wp:extent cx="2065020" cy="103314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65020" cy="1033145"/>
                    </a:xfrm>
                    <a:prstGeom prst="rect">
                      <a:avLst/>
                    </a:prstGeom>
                    <a:noFill/>
                    <a:ln w="9525">
                      <a:noFill/>
                      <a:miter lim="800000"/>
                      <a:headEnd/>
                      <a:tailEnd/>
                    </a:ln>
                  </pic:spPr>
                </pic:pic>
              </a:graphicData>
            </a:graphic>
          </wp:anchor>
        </w:drawing>
      </w:r>
      <w:proofErr w:type="gramStart"/>
      <w:r w:rsidR="00B26F0E" w:rsidRPr="00AA03C9">
        <w:rPr>
          <w:b/>
          <w:sz w:val="20"/>
          <w:u w:val="single"/>
        </w:rPr>
        <w:t xml:space="preserve">Example </w:t>
      </w:r>
      <w:r w:rsidR="00B26F0E">
        <w:rPr>
          <w:b/>
          <w:sz w:val="20"/>
          <w:u w:val="single"/>
        </w:rPr>
        <w:t>5</w:t>
      </w:r>
      <w:r w:rsidR="00B26F0E" w:rsidRPr="00AA03C9">
        <w:rPr>
          <w:b/>
          <w:sz w:val="20"/>
          <w:u w:val="single"/>
        </w:rPr>
        <w:t>.</w:t>
      </w:r>
      <w:proofErr w:type="gramEnd"/>
      <w:r w:rsidR="00B26F0E">
        <w:rPr>
          <w:sz w:val="20"/>
        </w:rPr>
        <w:t xml:space="preserve"> </w:t>
      </w:r>
      <w:r w:rsidR="00B26F0E" w:rsidRPr="00242C2F">
        <w:t>Find</w:t>
      </w:r>
      <w:r w:rsidR="00B26F0E">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oMath>
      <w:r w:rsidR="00B26F0E">
        <w:rPr>
          <w:rFonts w:eastAsiaTheme="minorEastAsia"/>
        </w:rPr>
        <w:t xml:space="preserve"> at (2, 1) if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 xml:space="preserve">-3=0 </m:t>
        </m:r>
      </m:oMath>
    </w:p>
    <w:p w:rsidR="0055461B" w:rsidRPr="0055461B" w:rsidRDefault="0055461B" w:rsidP="00170F38">
      <w:pPr>
        <w:rPr>
          <w:rFonts w:eastAsiaTheme="minorEastAsia"/>
        </w:rPr>
      </w:pPr>
      <w:r>
        <w:rPr>
          <w:rFonts w:eastAsiaTheme="minorEastAsia"/>
        </w:rPr>
        <w:t xml:space="preserve">Explicit differentiation: </w:t>
      </w:r>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m:t>
                </m:r>
              </m:e>
            </m:d>
          </m:e>
          <m:sup>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oMath>
    </w:p>
    <w:p w:rsidR="0055461B" w:rsidRPr="0055461B" w:rsidRDefault="0065669E" w:rsidP="00170F38">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m:t>
                  </m:r>
                </m:e>
              </m:d>
            </m:e>
            <m:sup>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d>
            <m:dPr>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3</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m:t>
                      </m:r>
                    </m:e>
                  </m:d>
                </m:e>
                <m:sup>
                  <m:f>
                    <m:fPr>
                      <m:type m:val="lin"/>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den>
          </m:f>
        </m:oMath>
      </m:oMathPara>
    </w:p>
    <w:p w:rsidR="00B26F0E" w:rsidRDefault="00B26F0E" w:rsidP="00170F38">
      <w:pPr>
        <w:rPr>
          <w:rFonts w:eastAsiaTheme="minorEastAsia"/>
        </w:rPr>
      </w:pPr>
      <w:r>
        <w:rPr>
          <w:rFonts w:eastAsiaTheme="minorEastAsia"/>
        </w:rPr>
        <w:t xml:space="preserve">Implicit differentiation: </w:t>
      </w:r>
      <m:oMath>
        <m:r>
          <w:rPr>
            <w:rFonts w:ascii="Cambria Math" w:eastAsiaTheme="minorEastAsia" w:hAnsi="Cambria Math"/>
          </w:rPr>
          <m:t>2x-3</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-0=0⟹</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den>
        </m:f>
      </m:oMath>
    </w:p>
    <w:p w:rsidR="00B26F0E" w:rsidRDefault="00B26F0E" w:rsidP="00170F38">
      <w:pPr>
        <w:rPr>
          <w:rFonts w:eastAsiaTheme="minorEastAsia"/>
        </w:rPr>
      </w:pPr>
      <w:r>
        <w:rPr>
          <w:rFonts w:eastAsiaTheme="minorEastAsia"/>
        </w:rPr>
        <w:t xml:space="preserve">At (2, 1),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p>
    <w:p w:rsidR="00C3725D" w:rsidRDefault="005F435D" w:rsidP="00170F38">
      <w:pPr>
        <w:rPr>
          <w:rFonts w:eastAsiaTheme="minorEastAsia"/>
        </w:rPr>
      </w:pPr>
      <w:r>
        <w:rPr>
          <w:rFonts w:eastAsiaTheme="minorEastAsia"/>
          <w:noProof/>
        </w:rPr>
        <w:drawing>
          <wp:anchor distT="0" distB="0" distL="114300" distR="114300" simplePos="0" relativeHeight="251662336" behindDoc="1" locked="0" layoutInCell="1" allowOverlap="1">
            <wp:simplePos x="0" y="0"/>
            <wp:positionH relativeFrom="column">
              <wp:posOffset>3868420</wp:posOffset>
            </wp:positionH>
            <wp:positionV relativeFrom="paragraph">
              <wp:posOffset>269875</wp:posOffset>
            </wp:positionV>
            <wp:extent cx="2087245" cy="1848485"/>
            <wp:effectExtent l="19050" t="0" r="8255" b="0"/>
            <wp:wrapTight wrapText="bothSides">
              <wp:wrapPolygon edited="0">
                <wp:start x="-197" y="0"/>
                <wp:lineTo x="-197" y="21370"/>
                <wp:lineTo x="21685" y="21370"/>
                <wp:lineTo x="21685" y="0"/>
                <wp:lineTo x="-19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87245" cy="1848485"/>
                    </a:xfrm>
                    <a:prstGeom prst="rect">
                      <a:avLst/>
                    </a:prstGeom>
                    <a:noFill/>
                    <a:ln w="9525">
                      <a:noFill/>
                      <a:miter lim="800000"/>
                      <a:headEnd/>
                      <a:tailEnd/>
                    </a:ln>
                  </pic:spPr>
                </pic:pic>
              </a:graphicData>
            </a:graphic>
          </wp:anchor>
        </w:drawing>
      </w:r>
    </w:p>
    <w:p w:rsidR="00B26F0E" w:rsidRDefault="0059130F" w:rsidP="00170F38">
      <w:pPr>
        <w:rPr>
          <w:rFonts w:eastAsiaTheme="minorEastAsia"/>
        </w:rPr>
      </w:pPr>
      <w:proofErr w:type="gramStart"/>
      <w:r w:rsidRPr="00AA03C9">
        <w:rPr>
          <w:b/>
          <w:sz w:val="20"/>
          <w:u w:val="single"/>
        </w:rPr>
        <w:t xml:space="preserve">Example </w:t>
      </w:r>
      <w:r w:rsidR="00F515E7">
        <w:rPr>
          <w:b/>
          <w:sz w:val="20"/>
          <w:u w:val="single"/>
        </w:rPr>
        <w:t>6</w:t>
      </w:r>
      <w:r w:rsidRPr="00AA03C9">
        <w:rPr>
          <w:b/>
          <w:sz w:val="20"/>
          <w:u w:val="single"/>
        </w:rPr>
        <w:t>.</w:t>
      </w:r>
      <w:proofErr w:type="gramEnd"/>
      <w:r>
        <w:rPr>
          <w:sz w:val="20"/>
        </w:rPr>
        <w:t xml:space="preserve"> </w:t>
      </w:r>
      <w:r w:rsidRPr="00242C2F">
        <w:t>Find</w:t>
      </w:r>
      <w: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oMath>
      <w:r w:rsidR="000F39CC">
        <w:rPr>
          <w:rFonts w:eastAsiaTheme="minorEastAsia"/>
        </w:rPr>
        <w:t xml:space="preserve"> at (2, 3) if </w:t>
      </w:r>
      <m:oMath>
        <m:r>
          <w:rPr>
            <w:rFonts w:ascii="Cambria Math" w:eastAsiaTheme="minorEastAsia" w:hAnsi="Cambria Math"/>
          </w:rPr>
          <m:t>xy-6=0</m:t>
        </m:r>
      </m:oMath>
    </w:p>
    <w:p w:rsidR="0055461B" w:rsidRPr="0055461B" w:rsidRDefault="0055461B" w:rsidP="00170F38">
      <w:pPr>
        <w:rPr>
          <w:rFonts w:eastAsiaTheme="minorEastAsia"/>
        </w:rPr>
      </w:pPr>
      <w:r>
        <w:rPr>
          <w:rFonts w:eastAsiaTheme="minorEastAsia"/>
        </w:rPr>
        <w:t xml:space="preserve">Explicit differentiation: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x</m:t>
            </m:r>
          </m:den>
        </m:f>
      </m:oMath>
    </w:p>
    <w:p w:rsidR="0055461B" w:rsidRPr="0055461B" w:rsidRDefault="0065669E" w:rsidP="00170F38">
      <w:pPr>
        <w:rPr>
          <w:rFonts w:eastAsiaTheme="minorEastAsia"/>
        </w:rPr>
      </w:pPr>
      <m:oMathPara>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oMath>
      </m:oMathPara>
    </w:p>
    <w:p w:rsidR="000F39CC" w:rsidRDefault="000F39CC" w:rsidP="00170F38">
      <w:pPr>
        <w:rPr>
          <w:rFonts w:eastAsiaTheme="minorEastAsia"/>
        </w:rPr>
      </w:pPr>
      <w:r>
        <w:rPr>
          <w:rFonts w:eastAsiaTheme="minorEastAsia"/>
        </w:rPr>
        <w:t xml:space="preserve">Implicit differentiation: </w:t>
      </w:r>
      <m:oMath>
        <m:r>
          <w:rPr>
            <w:rFonts w:ascii="Cambria Math" w:eastAsiaTheme="minorEastAsia" w:hAnsi="Cambria Math"/>
          </w:rPr>
          <m:t>x</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+y-0=0⟹</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oMath>
    </w:p>
    <w:p w:rsidR="000F39CC" w:rsidRDefault="000F39CC" w:rsidP="00170F38">
      <w:pPr>
        <w:rPr>
          <w:rFonts w:eastAsiaTheme="minorEastAsia"/>
        </w:rPr>
      </w:pPr>
      <w:r>
        <w:rPr>
          <w:rFonts w:eastAsiaTheme="minorEastAsia"/>
        </w:rPr>
        <w:t xml:space="preserve">At (2, 3),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=-1.5</m:t>
        </m:r>
      </m:oMath>
    </w:p>
    <w:p w:rsidR="00650F1C" w:rsidRDefault="00650F1C" w:rsidP="00170F38">
      <w:pPr>
        <w:rPr>
          <w:rFonts w:eastAsiaTheme="minorEastAsia"/>
        </w:rPr>
      </w:pPr>
    </w:p>
    <w:p w:rsidR="00C3725D" w:rsidRDefault="00C3725D">
      <w:pPr>
        <w:rPr>
          <w:rFonts w:eastAsiaTheme="minorEastAsia"/>
        </w:rPr>
      </w:pPr>
      <w:r>
        <w:rPr>
          <w:rFonts w:eastAsiaTheme="minorEastAsia"/>
        </w:rPr>
        <w:br w:type="page"/>
      </w:r>
    </w:p>
    <w:p w:rsidR="00650F1C" w:rsidRDefault="00AB24E3" w:rsidP="00650F1C">
      <w:pPr>
        <w:rPr>
          <w:rFonts w:eastAsiaTheme="minorEastAsia"/>
        </w:rPr>
      </w:pPr>
      <w:r w:rsidRPr="00AB24E3">
        <w:rPr>
          <w:noProof/>
        </w:rPr>
        <w:lastRenderedPageBreak/>
        <w:drawing>
          <wp:anchor distT="0" distB="0" distL="114300" distR="114300" simplePos="0" relativeHeight="251661312" behindDoc="0" locked="0" layoutInCell="1" allowOverlap="1">
            <wp:simplePos x="0" y="0"/>
            <wp:positionH relativeFrom="column">
              <wp:posOffset>3530600</wp:posOffset>
            </wp:positionH>
            <wp:positionV relativeFrom="paragraph">
              <wp:posOffset>1270</wp:posOffset>
            </wp:positionV>
            <wp:extent cx="2458720" cy="1477010"/>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458720" cy="1477010"/>
                    </a:xfrm>
                    <a:prstGeom prst="rect">
                      <a:avLst/>
                    </a:prstGeom>
                    <a:noFill/>
                    <a:ln w="9525">
                      <a:noFill/>
                      <a:miter lim="800000"/>
                      <a:headEnd/>
                      <a:tailEnd/>
                    </a:ln>
                  </pic:spPr>
                </pic:pic>
              </a:graphicData>
            </a:graphic>
          </wp:anchor>
        </w:drawing>
      </w:r>
      <w:proofErr w:type="gramStart"/>
      <w:r w:rsidR="00650F1C" w:rsidRPr="00AA03C9">
        <w:rPr>
          <w:b/>
          <w:sz w:val="20"/>
          <w:u w:val="single"/>
        </w:rPr>
        <w:t xml:space="preserve">Example </w:t>
      </w:r>
      <w:r w:rsidR="00F515E7">
        <w:rPr>
          <w:b/>
          <w:sz w:val="20"/>
          <w:u w:val="single"/>
        </w:rPr>
        <w:t>7</w:t>
      </w:r>
      <w:r w:rsidR="00650F1C" w:rsidRPr="00AA03C9">
        <w:rPr>
          <w:b/>
          <w:sz w:val="20"/>
          <w:u w:val="single"/>
        </w:rPr>
        <w:t>.</w:t>
      </w:r>
      <w:proofErr w:type="gramEnd"/>
      <w:r w:rsidR="00650F1C">
        <w:rPr>
          <w:sz w:val="20"/>
        </w:rPr>
        <w:t xml:space="preserve"> </w:t>
      </w:r>
      <w:r w:rsidR="00650F1C" w:rsidRPr="00242C2F">
        <w:t>Find</w:t>
      </w:r>
      <w:r w:rsidR="00650F1C">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oMath>
      <w:r w:rsidR="00650F1C">
        <w:rPr>
          <w:rFonts w:eastAsiaTheme="minorEastAsia"/>
        </w:rPr>
        <w:t xml:space="preserve"> at (1, 0) if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y</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p>
    <w:p w:rsidR="00650F1C" w:rsidRDefault="00650F1C" w:rsidP="00650F1C">
      <w:pPr>
        <w:rPr>
          <w:rFonts w:eastAsiaTheme="minorEastAsia"/>
        </w:rPr>
      </w:pPr>
      <w:r>
        <w:rPr>
          <w:rFonts w:eastAsiaTheme="minorEastAsia"/>
        </w:rPr>
        <w:t xml:space="preserve">Implicit differentiation: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y</m:t>
            </m:r>
          </m:sup>
        </m:sSup>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=2x+2y</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y</m:t>
                </m:r>
              </m:sup>
            </m:sSup>
            <m:r>
              <w:rPr>
                <w:rFonts w:ascii="Cambria Math" w:eastAsiaTheme="minorEastAsia" w:hAnsi="Cambria Math"/>
              </w:rPr>
              <m:t>-2y</m:t>
            </m:r>
          </m:den>
        </m:f>
      </m:oMath>
    </w:p>
    <w:p w:rsidR="00650F1C" w:rsidRPr="00B26F0E" w:rsidRDefault="00650F1C" w:rsidP="00650F1C">
      <w:pPr>
        <w:rPr>
          <w:rFonts w:eastAsiaTheme="minorEastAsia"/>
        </w:rPr>
      </w:pPr>
      <w:r>
        <w:rPr>
          <w:rFonts w:eastAsiaTheme="minorEastAsia"/>
        </w:rPr>
        <w:t xml:space="preserve">At (1, 0),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y</m:t>
                </m:r>
              </m:sup>
            </m:sSup>
            <m:r>
              <w:rPr>
                <w:rFonts w:ascii="Cambria Math" w:eastAsiaTheme="minorEastAsia" w:hAnsi="Cambria Math"/>
              </w:rPr>
              <m:t>-2y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2∙1</m:t>
            </m:r>
          </m:num>
          <m:den>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m:t>
                </m:r>
              </m:sup>
            </m:sSup>
            <m:r>
              <w:rPr>
                <w:rFonts w:ascii="Cambria Math" w:eastAsiaTheme="minorEastAsia" w:hAnsi="Cambria Math"/>
              </w:rPr>
              <m:t>-2∙0</m:t>
            </m:r>
          </m:den>
        </m:f>
        <m:r>
          <w:rPr>
            <w:rFonts w:ascii="Cambria Math" w:eastAsiaTheme="minorEastAsia" w:hAnsi="Cambria Math"/>
          </w:rPr>
          <m:t>=2</m:t>
        </m:r>
      </m:oMath>
    </w:p>
    <w:p w:rsidR="00C3725D" w:rsidRDefault="00C3725D">
      <w:pPr>
        <w:rPr>
          <w:rFonts w:eastAsiaTheme="minorEastAsia"/>
        </w:rPr>
      </w:pPr>
    </w:p>
    <w:p w:rsidR="00C3725D" w:rsidRDefault="00C3725D">
      <w:pPr>
        <w:rPr>
          <w:rFonts w:eastAsiaTheme="minorEastAsia"/>
        </w:rPr>
      </w:pPr>
    </w:p>
    <w:p w:rsidR="00C3725D" w:rsidRDefault="00C3725D">
      <w:pPr>
        <w:rPr>
          <w:rFonts w:eastAsiaTheme="minorEastAsia"/>
        </w:rPr>
      </w:pPr>
    </w:p>
    <w:p w:rsidR="00AB24E3" w:rsidRDefault="00AB24E3" w:rsidP="00170F38">
      <w:pPr>
        <w:rPr>
          <w:rFonts w:eastAsiaTheme="minorEastAsia"/>
          <w:sz w:val="20"/>
        </w:rPr>
      </w:pPr>
      <w:proofErr w:type="gramStart"/>
      <w:r w:rsidRPr="00AA03C9">
        <w:rPr>
          <w:b/>
          <w:sz w:val="20"/>
          <w:u w:val="single"/>
        </w:rPr>
        <w:t xml:space="preserve">Example </w:t>
      </w:r>
      <w:r w:rsidR="00F515E7">
        <w:rPr>
          <w:b/>
          <w:sz w:val="20"/>
          <w:u w:val="single"/>
        </w:rPr>
        <w:t>8</w:t>
      </w:r>
      <w:r w:rsidRPr="00AA03C9">
        <w:rPr>
          <w:b/>
          <w:sz w:val="20"/>
          <w:u w:val="single"/>
        </w:rPr>
        <w:t>.</w:t>
      </w:r>
      <w:proofErr w:type="gramEnd"/>
      <w:r>
        <w:rPr>
          <w:sz w:val="20"/>
        </w:rPr>
        <w:t xml:space="preserve"> The demand (x) for a certain item at a price of p dollars each is estimated to </w:t>
      </w:r>
      <w:proofErr w:type="gramStart"/>
      <w:r>
        <w:rPr>
          <w:sz w:val="20"/>
        </w:rPr>
        <w:t xml:space="preserve">be </w:t>
      </w:r>
      <w:proofErr w:type="gramEnd"/>
      <m:oMath>
        <m:r>
          <w:rPr>
            <w:rFonts w:ascii="Cambria Math" w:hAnsi="Cambria Math"/>
            <w:sz w:val="20"/>
          </w:rPr>
          <m:t>x=</m:t>
        </m:r>
        <m:rad>
          <m:radPr>
            <m:degHide m:val="1"/>
            <m:ctrlPr>
              <w:rPr>
                <w:rFonts w:ascii="Cambria Math" w:hAnsi="Cambria Math"/>
                <w:i/>
                <w:sz w:val="20"/>
              </w:rPr>
            </m:ctrlPr>
          </m:radPr>
          <m:deg/>
          <m:e>
            <m:r>
              <w:rPr>
                <w:rFonts w:ascii="Cambria Math" w:hAnsi="Cambria Math"/>
                <w:sz w:val="20"/>
              </w:rPr>
              <m:t>10000-</m:t>
            </m:r>
            <m:sSup>
              <m:sSupPr>
                <m:ctrlPr>
                  <w:rPr>
                    <w:rFonts w:ascii="Cambria Math" w:hAnsi="Cambria Math"/>
                    <w:i/>
                    <w:sz w:val="20"/>
                  </w:rPr>
                </m:ctrlPr>
              </m:sSupPr>
              <m:e>
                <m:r>
                  <w:rPr>
                    <w:rFonts w:ascii="Cambria Math" w:hAnsi="Cambria Math"/>
                    <w:sz w:val="20"/>
                  </w:rPr>
                  <m:t>p</m:t>
                </m:r>
              </m:e>
              <m:sup>
                <m:r>
                  <w:rPr>
                    <w:rFonts w:ascii="Cambria Math" w:hAnsi="Cambria Math"/>
                    <w:sz w:val="20"/>
                  </w:rPr>
                  <m:t>2</m:t>
                </m:r>
              </m:sup>
            </m:sSup>
          </m:e>
        </m:rad>
      </m:oMath>
      <w:r>
        <w:rPr>
          <w:rFonts w:eastAsiaTheme="minorEastAsia"/>
          <w:sz w:val="20"/>
        </w:rPr>
        <w:t xml:space="preserve">. Find </w:t>
      </w:r>
      <m:oMath>
        <m:f>
          <m:fPr>
            <m:ctrlPr>
              <w:rPr>
                <w:rFonts w:ascii="Cambria Math" w:eastAsiaTheme="minorEastAsia" w:hAnsi="Cambria Math"/>
                <w:i/>
                <w:sz w:val="20"/>
              </w:rPr>
            </m:ctrlPr>
          </m:fPr>
          <m:num>
            <m:r>
              <w:rPr>
                <w:rFonts w:ascii="Cambria Math" w:hAnsi="Cambria Math"/>
                <w:sz w:val="20"/>
              </w:rPr>
              <m:t>dp</m:t>
            </m:r>
          </m:num>
          <m:den>
            <m:r>
              <w:rPr>
                <w:rFonts w:ascii="Cambria Math" w:hAnsi="Cambria Math"/>
                <w:sz w:val="20"/>
              </w:rPr>
              <m:t>dx</m:t>
            </m:r>
          </m:den>
        </m:f>
      </m:oMath>
      <w:r>
        <w:rPr>
          <w:rFonts w:eastAsiaTheme="minorEastAsia"/>
          <w:sz w:val="20"/>
        </w:rPr>
        <w:t xml:space="preserve"> using implicit differentiation.</w:t>
      </w:r>
    </w:p>
    <w:p w:rsidR="005F435D" w:rsidRPr="005F435D" w:rsidRDefault="00AB24E3" w:rsidP="00170F38">
      <w:pPr>
        <w:rPr>
          <w:rFonts w:eastAsiaTheme="minorEastAsia"/>
        </w:rPr>
      </w:pPr>
      <m:oMathPara>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10000-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∙-2p</m:t>
          </m:r>
          <m:f>
            <m:fPr>
              <m:ctrlPr>
                <w:rPr>
                  <w:rFonts w:ascii="Cambria Math" w:eastAsiaTheme="minorEastAsia" w:hAnsi="Cambria Math"/>
                  <w:i/>
                </w:rPr>
              </m:ctrlPr>
            </m:fPr>
            <m:num>
              <m:r>
                <w:rPr>
                  <w:rFonts w:ascii="Cambria Math" w:hAnsi="Cambria Math"/>
                </w:rPr>
                <m:t>dp</m:t>
              </m:r>
            </m:num>
            <m:den>
              <m:r>
                <w:rPr>
                  <w:rFonts w:ascii="Cambria Math" w:hAnsi="Cambria Math"/>
                </w:rPr>
                <m:t>dx</m:t>
              </m:r>
            </m:den>
          </m:f>
        </m:oMath>
      </m:oMathPara>
    </w:p>
    <w:p w:rsidR="005F435D" w:rsidRPr="005F435D" w:rsidRDefault="005F435D" w:rsidP="00170F38">
      <w:pPr>
        <w:rPr>
          <w:rFonts w:eastAsiaTheme="minorEastAsia"/>
        </w:rPr>
      </w:pPr>
      <m:oMathPara>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-p</m:t>
              </m:r>
            </m:num>
            <m:den>
              <m:rad>
                <m:radPr>
                  <m:degHide m:val="1"/>
                  <m:ctrlPr>
                    <w:rPr>
                      <w:rFonts w:ascii="Cambria Math" w:hAnsi="Cambria Math"/>
                      <w:i/>
                      <w:sz w:val="20"/>
                    </w:rPr>
                  </m:ctrlPr>
                </m:radPr>
                <m:deg/>
                <m:e>
                  <m:r>
                    <w:rPr>
                      <w:rFonts w:ascii="Cambria Math" w:hAnsi="Cambria Math"/>
                      <w:sz w:val="20"/>
                    </w:rPr>
                    <m:t>10000-</m:t>
                  </m:r>
                  <m:sSup>
                    <m:sSupPr>
                      <m:ctrlPr>
                        <w:rPr>
                          <w:rFonts w:ascii="Cambria Math" w:hAnsi="Cambria Math"/>
                          <w:i/>
                          <w:sz w:val="20"/>
                        </w:rPr>
                      </m:ctrlPr>
                    </m:sSupPr>
                    <m:e>
                      <m:r>
                        <w:rPr>
                          <w:rFonts w:ascii="Cambria Math" w:hAnsi="Cambria Math"/>
                          <w:sz w:val="20"/>
                        </w:rPr>
                        <m:t>p</m:t>
                      </m:r>
                    </m:e>
                    <m:sup>
                      <m:r>
                        <w:rPr>
                          <w:rFonts w:ascii="Cambria Math" w:hAnsi="Cambria Math"/>
                          <w:sz w:val="20"/>
                        </w:rPr>
                        <m:t>2</m:t>
                      </m:r>
                    </m:sup>
                  </m:sSup>
                </m:e>
              </m:rad>
            </m:den>
          </m:f>
          <m:f>
            <m:fPr>
              <m:ctrlPr>
                <w:rPr>
                  <w:rFonts w:ascii="Cambria Math" w:eastAsiaTheme="minorEastAsia" w:hAnsi="Cambria Math"/>
                  <w:i/>
                </w:rPr>
              </m:ctrlPr>
            </m:fPr>
            <m:num>
              <m:r>
                <w:rPr>
                  <w:rFonts w:ascii="Cambria Math" w:hAnsi="Cambria Math"/>
                </w:rPr>
                <m:t>dp</m:t>
              </m:r>
            </m:num>
            <m:den>
              <m:r>
                <w:rPr>
                  <w:rFonts w:ascii="Cambria Math" w:hAnsi="Cambria Math"/>
                </w:rPr>
                <m:t>dx</m:t>
              </m:r>
            </m:den>
          </m:f>
        </m:oMath>
      </m:oMathPara>
    </w:p>
    <w:p w:rsidR="00AB24E3" w:rsidRDefault="0065669E" w:rsidP="00170F38">
      <w:pPr>
        <w:rPr>
          <w:rFonts w:eastAsiaTheme="minorEastAsia"/>
        </w:rPr>
      </w:pPr>
      <m:oMathPara>
        <m:oMath>
          <m:f>
            <m:fPr>
              <m:ctrlPr>
                <w:rPr>
                  <w:rFonts w:ascii="Cambria Math" w:eastAsiaTheme="minorEastAsia" w:hAnsi="Cambria Math"/>
                  <w:i/>
                </w:rPr>
              </m:ctrlPr>
            </m:fPr>
            <m:num>
              <m:r>
                <w:rPr>
                  <w:rFonts w:ascii="Cambria Math" w:hAnsi="Cambria Math"/>
                </w:rPr>
                <m:t>dp</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f>
                <m:fPr>
                  <m:ctrlPr>
                    <w:rPr>
                      <w:rFonts w:ascii="Cambria Math" w:eastAsiaTheme="minorEastAsia" w:hAnsi="Cambria Math"/>
                      <w:i/>
                    </w:rPr>
                  </m:ctrlPr>
                </m:fPr>
                <m:num>
                  <m:r>
                    <w:rPr>
                      <w:rFonts w:ascii="Cambria Math" w:eastAsiaTheme="minorEastAsia" w:hAnsi="Cambria Math"/>
                    </w:rPr>
                    <m:t>-p</m:t>
                  </m:r>
                </m:num>
                <m:den>
                  <m:rad>
                    <m:radPr>
                      <m:degHide m:val="1"/>
                      <m:ctrlPr>
                        <w:rPr>
                          <w:rFonts w:ascii="Cambria Math" w:hAnsi="Cambria Math"/>
                          <w:i/>
                          <w:sz w:val="20"/>
                        </w:rPr>
                      </m:ctrlPr>
                    </m:radPr>
                    <m:deg/>
                    <m:e>
                      <m:r>
                        <w:rPr>
                          <w:rFonts w:ascii="Cambria Math" w:hAnsi="Cambria Math"/>
                          <w:sz w:val="20"/>
                        </w:rPr>
                        <m:t>10000-</m:t>
                      </m:r>
                      <m:sSup>
                        <m:sSupPr>
                          <m:ctrlPr>
                            <w:rPr>
                              <w:rFonts w:ascii="Cambria Math" w:hAnsi="Cambria Math"/>
                              <w:i/>
                              <w:sz w:val="20"/>
                            </w:rPr>
                          </m:ctrlPr>
                        </m:sSupPr>
                        <m:e>
                          <m:r>
                            <w:rPr>
                              <w:rFonts w:ascii="Cambria Math" w:hAnsi="Cambria Math"/>
                              <w:sz w:val="20"/>
                            </w:rPr>
                            <m:t>p</m:t>
                          </m:r>
                        </m:e>
                        <m:sup>
                          <m:r>
                            <w:rPr>
                              <w:rFonts w:ascii="Cambria Math" w:hAnsi="Cambria Math"/>
                              <w:sz w:val="20"/>
                            </w:rPr>
                            <m:t>2</m:t>
                          </m:r>
                        </m:sup>
                      </m:sSup>
                    </m:e>
                  </m:rad>
                </m:den>
              </m:f>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hAnsi="Cambria Math"/>
                      <w:i/>
                      <w:sz w:val="20"/>
                    </w:rPr>
                  </m:ctrlPr>
                </m:radPr>
                <m:deg/>
                <m:e>
                  <m:r>
                    <w:rPr>
                      <w:rFonts w:ascii="Cambria Math" w:hAnsi="Cambria Math"/>
                      <w:sz w:val="20"/>
                    </w:rPr>
                    <m:t>10000-</m:t>
                  </m:r>
                  <m:sSup>
                    <m:sSupPr>
                      <m:ctrlPr>
                        <w:rPr>
                          <w:rFonts w:ascii="Cambria Math" w:hAnsi="Cambria Math"/>
                          <w:i/>
                          <w:sz w:val="20"/>
                        </w:rPr>
                      </m:ctrlPr>
                    </m:sSupPr>
                    <m:e>
                      <m:r>
                        <w:rPr>
                          <w:rFonts w:ascii="Cambria Math" w:hAnsi="Cambria Math"/>
                          <w:sz w:val="20"/>
                        </w:rPr>
                        <m:t>p</m:t>
                      </m:r>
                    </m:e>
                    <m:sup>
                      <m:r>
                        <w:rPr>
                          <w:rFonts w:ascii="Cambria Math" w:hAnsi="Cambria Math"/>
                          <w:sz w:val="20"/>
                        </w:rPr>
                        <m:t>2</m:t>
                      </m:r>
                    </m:sup>
                  </m:sSup>
                </m:e>
              </m:rad>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p</m:t>
              </m:r>
            </m:den>
          </m:f>
        </m:oMath>
      </m:oMathPara>
    </w:p>
    <w:p w:rsidR="0055461B" w:rsidRDefault="0055461B" w:rsidP="00170F38">
      <w:pPr>
        <w:rPr>
          <w:rFonts w:eastAsiaTheme="minorEastAsia"/>
        </w:rPr>
      </w:pPr>
      <w:proofErr w:type="spellStart"/>
      <w:r>
        <w:rPr>
          <w:rFonts w:eastAsiaTheme="minorEastAsia"/>
        </w:rPr>
        <w:t>Explict</w:t>
      </w:r>
      <w:proofErr w:type="spellEnd"/>
      <w:r>
        <w:rPr>
          <w:rFonts w:eastAsiaTheme="minorEastAsia"/>
        </w:rPr>
        <w:t xml:space="preserve"> differentiation:</w:t>
      </w:r>
    </w:p>
    <w:p w:rsidR="0055461B" w:rsidRDefault="0055461B" w:rsidP="00170F38">
      <w:pPr>
        <w:rPr>
          <w:rFonts w:eastAsiaTheme="minorEastAsia"/>
          <w:sz w:val="20"/>
        </w:rPr>
      </w:pPr>
      <m:oMathPara>
        <m:oMath>
          <m:r>
            <w:rPr>
              <w:rFonts w:ascii="Cambria Math" w:hAnsi="Cambria Math"/>
              <w:sz w:val="20"/>
            </w:rPr>
            <m:t>x=</m:t>
          </m:r>
          <m:rad>
            <m:radPr>
              <m:degHide m:val="1"/>
              <m:ctrlPr>
                <w:rPr>
                  <w:rFonts w:ascii="Cambria Math" w:hAnsi="Cambria Math"/>
                  <w:i/>
                  <w:sz w:val="20"/>
                </w:rPr>
              </m:ctrlPr>
            </m:radPr>
            <m:deg/>
            <m:e>
              <m:r>
                <w:rPr>
                  <w:rFonts w:ascii="Cambria Math" w:hAnsi="Cambria Math"/>
                  <w:sz w:val="20"/>
                </w:rPr>
                <m:t>10000-</m:t>
              </m:r>
              <m:sSup>
                <m:sSupPr>
                  <m:ctrlPr>
                    <w:rPr>
                      <w:rFonts w:ascii="Cambria Math" w:hAnsi="Cambria Math"/>
                      <w:i/>
                      <w:sz w:val="20"/>
                    </w:rPr>
                  </m:ctrlPr>
                </m:sSupPr>
                <m:e>
                  <m:r>
                    <w:rPr>
                      <w:rFonts w:ascii="Cambria Math" w:hAnsi="Cambria Math"/>
                      <w:sz w:val="20"/>
                    </w:rPr>
                    <m:t>p</m:t>
                  </m:r>
                </m:e>
                <m:sup>
                  <m:r>
                    <w:rPr>
                      <w:rFonts w:ascii="Cambria Math" w:hAnsi="Cambria Math"/>
                      <w:sz w:val="20"/>
                    </w:rPr>
                    <m:t>2</m:t>
                  </m:r>
                </m:sup>
              </m:sSup>
            </m:e>
          </m:rad>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=10000-</m:t>
          </m:r>
          <m:sSup>
            <m:sSupPr>
              <m:ctrlPr>
                <w:rPr>
                  <w:rFonts w:ascii="Cambria Math" w:hAnsi="Cambria Math"/>
                  <w:i/>
                  <w:sz w:val="20"/>
                </w:rPr>
              </m:ctrlPr>
            </m:sSupPr>
            <m:e>
              <m:r>
                <w:rPr>
                  <w:rFonts w:ascii="Cambria Math" w:hAnsi="Cambria Math"/>
                  <w:sz w:val="20"/>
                </w:rPr>
                <m:t>p</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p</m:t>
              </m:r>
            </m:e>
            <m:sup>
              <m:r>
                <w:rPr>
                  <w:rFonts w:ascii="Cambria Math" w:hAnsi="Cambria Math"/>
                  <w:sz w:val="20"/>
                </w:rPr>
                <m:t>2</m:t>
              </m:r>
            </m:sup>
          </m:sSup>
          <m:r>
            <w:rPr>
              <w:rFonts w:ascii="Cambria Math" w:hAnsi="Cambria Math"/>
              <w:sz w:val="20"/>
            </w:rPr>
            <m:t>=10000-</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⟹p=</m:t>
          </m:r>
          <m:rad>
            <m:radPr>
              <m:degHide m:val="1"/>
              <m:ctrlPr>
                <w:rPr>
                  <w:rFonts w:ascii="Cambria Math" w:hAnsi="Cambria Math"/>
                  <w:i/>
                  <w:sz w:val="20"/>
                </w:rPr>
              </m:ctrlPr>
            </m:radPr>
            <m:deg/>
            <m:e>
              <m:r>
                <w:rPr>
                  <w:rFonts w:ascii="Cambria Math" w:hAnsi="Cambria Math"/>
                  <w:sz w:val="20"/>
                </w:rPr>
                <m:t>10000-</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e>
          </m:rad>
        </m:oMath>
      </m:oMathPara>
    </w:p>
    <w:p w:rsidR="005F435D" w:rsidRPr="00B26F0E" w:rsidRDefault="0065669E" w:rsidP="00170F38">
      <w:pPr>
        <w:rPr>
          <w:rFonts w:eastAsiaTheme="minorEastAsia"/>
        </w:rPr>
      </w:pPr>
      <m:oMathPara>
        <m:oMath>
          <m:f>
            <m:fPr>
              <m:ctrlPr>
                <w:rPr>
                  <w:rFonts w:ascii="Cambria Math" w:eastAsiaTheme="minorEastAsia" w:hAnsi="Cambria Math"/>
                  <w:i/>
                </w:rPr>
              </m:ctrlPr>
            </m:fPr>
            <m:num>
              <m:r>
                <w:rPr>
                  <w:rFonts w:ascii="Cambria Math" w:hAnsi="Cambria Math"/>
                </w:rPr>
                <m:t>dp</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10000-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e>
            <m:sup>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d>
            <m:dPr>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ad>
                <m:radPr>
                  <m:degHide m:val="1"/>
                  <m:ctrlPr>
                    <w:rPr>
                      <w:rFonts w:ascii="Cambria Math" w:eastAsiaTheme="minorEastAsia" w:hAnsi="Cambria Math"/>
                      <w:i/>
                    </w:rPr>
                  </m:ctrlPr>
                </m:radPr>
                <m:deg/>
                <m:e>
                  <m:r>
                    <w:rPr>
                      <w:rFonts w:ascii="Cambria Math" w:eastAsiaTheme="minorEastAsia" w:hAnsi="Cambria Math"/>
                    </w:rPr>
                    <m:t>10000-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p</m:t>
              </m:r>
            </m:den>
          </m:f>
        </m:oMath>
      </m:oMathPara>
    </w:p>
    <w:sectPr w:rsidR="005F435D" w:rsidRPr="00B26F0E" w:rsidSect="00C3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6A2B"/>
    <w:rsid w:val="00046ED7"/>
    <w:rsid w:val="00062167"/>
    <w:rsid w:val="00075221"/>
    <w:rsid w:val="00082283"/>
    <w:rsid w:val="000B2056"/>
    <w:rsid w:val="000D351C"/>
    <w:rsid w:val="000F0876"/>
    <w:rsid w:val="000F2007"/>
    <w:rsid w:val="000F39CC"/>
    <w:rsid w:val="00104435"/>
    <w:rsid w:val="0012180A"/>
    <w:rsid w:val="00132242"/>
    <w:rsid w:val="00137562"/>
    <w:rsid w:val="00170F38"/>
    <w:rsid w:val="0018652F"/>
    <w:rsid w:val="00193AB2"/>
    <w:rsid w:val="001A5B19"/>
    <w:rsid w:val="001C428F"/>
    <w:rsid w:val="001D3682"/>
    <w:rsid w:val="001F4514"/>
    <w:rsid w:val="002224C5"/>
    <w:rsid w:val="00242C2F"/>
    <w:rsid w:val="00267C1C"/>
    <w:rsid w:val="002775C8"/>
    <w:rsid w:val="00297D29"/>
    <w:rsid w:val="002B1A55"/>
    <w:rsid w:val="002B3B69"/>
    <w:rsid w:val="002E7363"/>
    <w:rsid w:val="003178AA"/>
    <w:rsid w:val="003377E3"/>
    <w:rsid w:val="0035692A"/>
    <w:rsid w:val="00365E24"/>
    <w:rsid w:val="00382D18"/>
    <w:rsid w:val="003B7A8B"/>
    <w:rsid w:val="003D6A77"/>
    <w:rsid w:val="003F6FBB"/>
    <w:rsid w:val="00402FA2"/>
    <w:rsid w:val="00404461"/>
    <w:rsid w:val="004564BB"/>
    <w:rsid w:val="00467546"/>
    <w:rsid w:val="0048249B"/>
    <w:rsid w:val="00485787"/>
    <w:rsid w:val="004A38DE"/>
    <w:rsid w:val="004C58AF"/>
    <w:rsid w:val="005050E6"/>
    <w:rsid w:val="00527FA1"/>
    <w:rsid w:val="0055461B"/>
    <w:rsid w:val="00582976"/>
    <w:rsid w:val="0059130F"/>
    <w:rsid w:val="005A60F3"/>
    <w:rsid w:val="005C25D1"/>
    <w:rsid w:val="005C35BB"/>
    <w:rsid w:val="005E2AA5"/>
    <w:rsid w:val="005F435D"/>
    <w:rsid w:val="005F43E7"/>
    <w:rsid w:val="00620733"/>
    <w:rsid w:val="00633D32"/>
    <w:rsid w:val="00637747"/>
    <w:rsid w:val="0064365E"/>
    <w:rsid w:val="00650F1C"/>
    <w:rsid w:val="0065669E"/>
    <w:rsid w:val="00683F7D"/>
    <w:rsid w:val="00695F35"/>
    <w:rsid w:val="006B6D4B"/>
    <w:rsid w:val="00700DFA"/>
    <w:rsid w:val="00727655"/>
    <w:rsid w:val="00771436"/>
    <w:rsid w:val="007949C7"/>
    <w:rsid w:val="007968D5"/>
    <w:rsid w:val="007C37F2"/>
    <w:rsid w:val="00804CC0"/>
    <w:rsid w:val="008132D4"/>
    <w:rsid w:val="00814D85"/>
    <w:rsid w:val="0084418C"/>
    <w:rsid w:val="0086618C"/>
    <w:rsid w:val="008862AA"/>
    <w:rsid w:val="0089441B"/>
    <w:rsid w:val="008C0623"/>
    <w:rsid w:val="008C13C3"/>
    <w:rsid w:val="008D4630"/>
    <w:rsid w:val="008E78C1"/>
    <w:rsid w:val="009153EA"/>
    <w:rsid w:val="00945333"/>
    <w:rsid w:val="00962E0E"/>
    <w:rsid w:val="00996A2B"/>
    <w:rsid w:val="009D1882"/>
    <w:rsid w:val="00A04515"/>
    <w:rsid w:val="00A8735F"/>
    <w:rsid w:val="00A92316"/>
    <w:rsid w:val="00A96314"/>
    <w:rsid w:val="00AA03C9"/>
    <w:rsid w:val="00AA64CF"/>
    <w:rsid w:val="00AB24E3"/>
    <w:rsid w:val="00AB3536"/>
    <w:rsid w:val="00AD58F4"/>
    <w:rsid w:val="00AD799E"/>
    <w:rsid w:val="00AE277B"/>
    <w:rsid w:val="00B26F0E"/>
    <w:rsid w:val="00B27F57"/>
    <w:rsid w:val="00B446C1"/>
    <w:rsid w:val="00B53794"/>
    <w:rsid w:val="00B5651C"/>
    <w:rsid w:val="00B63B82"/>
    <w:rsid w:val="00B652B7"/>
    <w:rsid w:val="00BE35F7"/>
    <w:rsid w:val="00BF060B"/>
    <w:rsid w:val="00C00BC3"/>
    <w:rsid w:val="00C12CB0"/>
    <w:rsid w:val="00C14EED"/>
    <w:rsid w:val="00C1578E"/>
    <w:rsid w:val="00C3725D"/>
    <w:rsid w:val="00C45E44"/>
    <w:rsid w:val="00C50337"/>
    <w:rsid w:val="00C60D46"/>
    <w:rsid w:val="00C6388A"/>
    <w:rsid w:val="00C77841"/>
    <w:rsid w:val="00CD59B0"/>
    <w:rsid w:val="00CD7509"/>
    <w:rsid w:val="00CF2D1D"/>
    <w:rsid w:val="00D3146A"/>
    <w:rsid w:val="00D8473A"/>
    <w:rsid w:val="00D95A1C"/>
    <w:rsid w:val="00DA3C43"/>
    <w:rsid w:val="00DE5ECE"/>
    <w:rsid w:val="00DF04A9"/>
    <w:rsid w:val="00DF17CE"/>
    <w:rsid w:val="00E00824"/>
    <w:rsid w:val="00E11094"/>
    <w:rsid w:val="00E11A69"/>
    <w:rsid w:val="00E13312"/>
    <w:rsid w:val="00E40492"/>
    <w:rsid w:val="00E422DD"/>
    <w:rsid w:val="00EB24E1"/>
    <w:rsid w:val="00EE7C18"/>
    <w:rsid w:val="00EF1395"/>
    <w:rsid w:val="00EF2597"/>
    <w:rsid w:val="00F06181"/>
    <w:rsid w:val="00F515E7"/>
    <w:rsid w:val="00F66CBB"/>
    <w:rsid w:val="00FA7667"/>
    <w:rsid w:val="00FB2FB1"/>
    <w:rsid w:val="00FC3C8B"/>
    <w:rsid w:val="00FC6F36"/>
    <w:rsid w:val="00FE4232"/>
    <w:rsid w:val="00FF5AC3"/>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character" w:customStyle="1" w:styleId="Heading3Char">
    <w:name w:val="Heading 3 Char"/>
    <w:basedOn w:val="DefaultParagraphFont"/>
    <w:link w:val="Heading3"/>
    <w:uiPriority w:val="9"/>
    <w:rsid w:val="000B205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8</cp:revision>
  <dcterms:created xsi:type="dcterms:W3CDTF">2010-12-01T19:18:00Z</dcterms:created>
  <dcterms:modified xsi:type="dcterms:W3CDTF">2013-02-13T12:40:00Z</dcterms:modified>
</cp:coreProperties>
</file>