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FC3C8B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873611">
        <w:rPr>
          <w:sz w:val="24"/>
        </w:rPr>
        <w:t>6</w:t>
      </w:r>
      <w:r w:rsidRPr="00FC3C8B">
        <w:rPr>
          <w:sz w:val="24"/>
        </w:rPr>
        <w:t xml:space="preserve"> </w:t>
      </w:r>
      <w:r w:rsidR="001E6FEB">
        <w:rPr>
          <w:sz w:val="24"/>
        </w:rPr>
        <w:t>Related Rates</w:t>
      </w:r>
    </w:p>
    <w:p w:rsidR="00996A2B" w:rsidRDefault="00996A2B" w:rsidP="00996A2B">
      <w:pPr>
        <w:pStyle w:val="NoSpacing"/>
        <w:rPr>
          <w:sz w:val="20"/>
        </w:rPr>
      </w:pPr>
    </w:p>
    <w:p w:rsidR="00AB24E3" w:rsidRDefault="00A61264" w:rsidP="001E6FEB">
      <w:pPr>
        <w:pStyle w:val="NoSpacing"/>
        <w:rPr>
          <w:sz w:val="20"/>
        </w:rPr>
      </w:pPr>
      <w:r w:rsidRPr="00A612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78740</wp:posOffset>
            </wp:positionV>
            <wp:extent cx="1156335" cy="117221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3B82" w:rsidRPr="00AA03C9">
        <w:rPr>
          <w:b/>
          <w:sz w:val="20"/>
          <w:u w:val="single"/>
        </w:rPr>
        <w:t>Example 1.</w:t>
      </w:r>
      <w:proofErr w:type="gramEnd"/>
      <w:r w:rsidR="00B63B82">
        <w:rPr>
          <w:sz w:val="20"/>
        </w:rPr>
        <w:t xml:space="preserve"> </w:t>
      </w:r>
      <w:r w:rsidR="001E6FEB">
        <w:rPr>
          <w:sz w:val="20"/>
        </w:rPr>
        <w:t>An object is moving along a circular path</w:t>
      </w:r>
      <w:r w:rsidR="008C39DA">
        <w:rPr>
          <w:sz w:val="20"/>
        </w:rPr>
        <w:t xml:space="preserve"> (centered on the origin)</w:t>
      </w:r>
      <w:r w:rsidR="001E6FEB">
        <w:rPr>
          <w:sz w:val="20"/>
        </w:rPr>
        <w:t xml:space="preserve"> at a constant speed. If the radius of the circle is 93,000,000 miles and it takes 365 days to go around the circle, how fast is the object moving?</w:t>
      </w:r>
      <w:r>
        <w:rPr>
          <w:sz w:val="20"/>
        </w:rPr>
        <w:t xml:space="preserve"> </w:t>
      </w:r>
      <w:r w:rsidR="003F5B8D">
        <w:rPr>
          <w:sz w:val="20"/>
        </w:rPr>
        <w:t>When the object is at the point (83063786, 41825919)</w:t>
      </w:r>
      <w:r>
        <w:rPr>
          <w:sz w:val="20"/>
        </w:rPr>
        <w:t>, the rate at which the x-coordinate is changing is 3</w:t>
      </w:r>
      <w:r w:rsidR="003F5B8D">
        <w:rPr>
          <w:sz w:val="20"/>
        </w:rPr>
        <w:t>0</w:t>
      </w:r>
      <w:r>
        <w:rPr>
          <w:sz w:val="20"/>
        </w:rPr>
        <w:t>,000 miles per hour. What is the rate of change in the y-coordinate?</w:t>
      </w:r>
    </w:p>
    <w:p w:rsidR="00A61264" w:rsidRDefault="00A61264" w:rsidP="001E6FEB">
      <w:pPr>
        <w:pStyle w:val="NoSpacing"/>
        <w:rPr>
          <w:sz w:val="20"/>
        </w:rPr>
      </w:pPr>
    </w:p>
    <w:p w:rsidR="00A61264" w:rsidRDefault="00A61264" w:rsidP="001E6FEB">
      <w:pPr>
        <w:pStyle w:val="NoSpacing"/>
      </w:pPr>
      <m:oMathPara>
        <m:oMath>
          <m:r>
            <w:rPr>
              <w:rFonts w:ascii="Cambria Math" w:hAnsi="Cambria Math"/>
            </w:rPr>
            <m:t>speed=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93,000,000 miles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365 days∙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24 </m:t>
                  </m:r>
                  <m:r>
                    <w:rPr>
                      <w:rFonts w:ascii="Cambria Math" w:hAnsi="Cambria Math"/>
                    </w:rPr>
                    <m:t>hours</m:t>
                  </m:r>
                </m:num>
                <m:den>
                  <m:r>
                    <w:rPr>
                      <w:rFonts w:ascii="Cambria Math" w:hAnsi="Cambria Math"/>
                    </w:rPr>
                    <m:t>day</m:t>
                  </m:r>
                </m:den>
              </m:f>
            </m:den>
          </m:f>
          <m:r>
            <w:rPr>
              <w:rFonts w:ascii="Cambria Math" w:hAnsi="Cambria Math"/>
            </w:rPr>
            <m:t>≈66,705 mph</m:t>
          </m:r>
        </m:oMath>
      </m:oMathPara>
    </w:p>
    <w:p w:rsidR="00412C22" w:rsidRDefault="00762E74" w:rsidP="00412C22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93,000,000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61264">
        <w:t xml:space="preserve"> </w:t>
      </w:r>
      <w:proofErr w:type="gramStart"/>
      <w:r w:rsidR="00A61264">
        <w:t>where</w:t>
      </w:r>
      <w:proofErr w:type="gramEnd"/>
      <w:r w:rsidR="00A61264">
        <w:t xml:space="preserve"> x and y are </w:t>
      </w:r>
      <w:r w:rsidR="003F5B8D">
        <w:t xml:space="preserve">both </w:t>
      </w:r>
      <w:r w:rsidR="00A61264">
        <w:t>implicit functions of time t.</w:t>
      </w:r>
    </w:p>
    <w:p w:rsidR="00412C22" w:rsidRDefault="00412C22" w:rsidP="00412C22">
      <m:oMathPara>
        <m:oMath>
          <m:r>
            <w:rPr>
              <w:rFonts w:ascii="Cambria Math" w:hAnsi="Cambria Math"/>
            </w:rPr>
            <m:t>2x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+2y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=0   ⟹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83,063,786</m:t>
              </m:r>
            </m:num>
            <m:den>
              <m:r>
                <w:rPr>
                  <w:rFonts w:ascii="Cambria Math" w:hAnsi="Cambria Math"/>
                </w:rPr>
                <m:t>41,825,919</m:t>
              </m:r>
            </m:den>
          </m:f>
          <m:r>
            <w:rPr>
              <w:rFonts w:ascii="Cambria Math" w:hAnsi="Cambria Math"/>
            </w:rPr>
            <m:t>∙30,000≈-59,578 mph</m:t>
          </m:r>
        </m:oMath>
      </m:oMathPara>
    </w:p>
    <w:p w:rsidR="003F5B8D" w:rsidRDefault="003F5B8D" w:rsidP="00412C22"/>
    <w:p w:rsidR="003F5B8D" w:rsidRPr="009372B4" w:rsidRDefault="003F5B8D" w:rsidP="00014AB9">
      <w:pPr>
        <w:rPr>
          <w:sz w:val="20"/>
        </w:rPr>
      </w:pPr>
    </w:p>
    <w:p w:rsidR="008459F2" w:rsidRPr="009372B4" w:rsidRDefault="008459F2" w:rsidP="00014AB9">
      <w:pPr>
        <w:rPr>
          <w:sz w:val="20"/>
        </w:rPr>
      </w:pPr>
      <w:proofErr w:type="gramStart"/>
      <w:r w:rsidRPr="009372B4">
        <w:rPr>
          <w:b/>
          <w:sz w:val="20"/>
          <w:u w:val="single"/>
        </w:rPr>
        <w:t xml:space="preserve">Example </w:t>
      </w:r>
      <w:r w:rsidR="00762E74">
        <w:rPr>
          <w:b/>
          <w:sz w:val="20"/>
          <w:u w:val="single"/>
        </w:rPr>
        <w:t>2</w:t>
      </w:r>
      <w:r w:rsidRPr="009372B4">
        <w:rPr>
          <w:b/>
          <w:sz w:val="20"/>
          <w:u w:val="single"/>
        </w:rPr>
        <w:t>.</w:t>
      </w:r>
      <w:proofErr w:type="gramEnd"/>
      <w:r w:rsidRPr="009372B4">
        <w:rPr>
          <w:sz w:val="20"/>
        </w:rPr>
        <w:t xml:space="preserve"> A boat is being pulled toward a dock by a man standing on the dock pulling the rope attached to the front of the boat. The man’s hands are 5 feet above the point where the rope is attached to the boat. If the man is hauling the rope in at 3 feet per second, how fast is the boat moving when it is 40 feet from the dock and when it is 10 feet from the dock?</w:t>
      </w:r>
    </w:p>
    <w:p w:rsidR="008459F2" w:rsidRPr="009372B4" w:rsidRDefault="008459F2" w:rsidP="00014AB9">
      <w:pPr>
        <w:rPr>
          <w:sz w:val="20"/>
        </w:rPr>
      </w:pPr>
      <w:r w:rsidRPr="009372B4">
        <w:rPr>
          <w:sz w:val="20"/>
        </w:rPr>
        <w:t>Let L be the length of the rope (in feet) from the boat to the man’s hands. Let x be the distance from the front of the boat to the dock.</w:t>
      </w:r>
    </w:p>
    <w:p w:rsidR="008459F2" w:rsidRPr="009372B4" w:rsidRDefault="00762E74" w:rsidP="00014AB9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5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 xml:space="preserve">   ⟹   2x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dx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+0=2L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dL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 xml:space="preserve">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dx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L</m:t>
              </m:r>
            </m:num>
            <m:den>
              <m:r>
                <w:rPr>
                  <w:rFonts w:ascii="Cambria Math" w:hAnsi="Cambria Math"/>
                  <w:sz w:val="20"/>
                </w:rPr>
                <m:t>x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dL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</m:oMath>
      </m:oMathPara>
    </w:p>
    <w:p w:rsidR="00763F12" w:rsidRPr="009372B4" w:rsidRDefault="00763F12" w:rsidP="00014AB9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x=40   ⟹   L=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1600+25</m:t>
              </m:r>
            </m:e>
          </m:rad>
          <m:r>
            <w:rPr>
              <w:rFonts w:ascii="Cambria Math" w:hAnsi="Cambria Math"/>
              <w:sz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1625</m:t>
              </m:r>
            </m:e>
          </m:rad>
          <m:r>
            <w:rPr>
              <w:rFonts w:ascii="Cambria Math" w:hAnsi="Cambria Math"/>
              <w:sz w:val="20"/>
            </w:rPr>
            <m:t xml:space="preserve">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dx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1625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</w:rPr>
                <m:t>40</m:t>
              </m:r>
            </m:den>
          </m:f>
          <m:r>
            <w:rPr>
              <w:rFonts w:ascii="Cambria Math" w:hAnsi="Cambria Math"/>
              <w:sz w:val="20"/>
            </w:rPr>
            <m:t>∙-3≈-3.023 ft/sec</m:t>
          </m:r>
        </m:oMath>
      </m:oMathPara>
    </w:p>
    <w:p w:rsidR="00763F12" w:rsidRPr="009372B4" w:rsidRDefault="00763F12" w:rsidP="00763F12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x=10   ⟹   L=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100+25</m:t>
              </m:r>
            </m:e>
          </m:rad>
          <m:r>
            <w:rPr>
              <w:rFonts w:ascii="Cambria Math" w:hAnsi="Cambria Math"/>
              <w:sz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125</m:t>
              </m:r>
            </m:e>
          </m:rad>
          <m:r>
            <w:rPr>
              <w:rFonts w:ascii="Cambria Math" w:hAnsi="Cambria Math"/>
              <w:sz w:val="20"/>
            </w:rPr>
            <m:t xml:space="preserve">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dx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125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</w:rPr>
                <m:t>10</m:t>
              </m:r>
            </m:den>
          </m:f>
          <m:r>
            <w:rPr>
              <w:rFonts w:ascii="Cambria Math" w:hAnsi="Cambria Math"/>
              <w:sz w:val="20"/>
            </w:rPr>
            <m:t>∙-3≈-3.354 ft/sec</m:t>
          </m:r>
        </m:oMath>
      </m:oMathPara>
    </w:p>
    <w:p w:rsidR="00D86A36" w:rsidRDefault="00D86A36">
      <w:r>
        <w:br w:type="page"/>
      </w:r>
    </w:p>
    <w:p w:rsidR="00763F12" w:rsidRPr="009372B4" w:rsidRDefault="00D86A36" w:rsidP="00014AB9">
      <w:pPr>
        <w:rPr>
          <w:sz w:val="20"/>
        </w:rPr>
      </w:pPr>
      <w:proofErr w:type="gramStart"/>
      <w:r w:rsidRPr="009372B4">
        <w:rPr>
          <w:b/>
          <w:sz w:val="20"/>
          <w:u w:val="single"/>
        </w:rPr>
        <w:lastRenderedPageBreak/>
        <w:t xml:space="preserve">Example </w:t>
      </w:r>
      <w:r w:rsidR="00762E74">
        <w:rPr>
          <w:b/>
          <w:sz w:val="20"/>
          <w:u w:val="single"/>
        </w:rPr>
        <w:t>3</w:t>
      </w:r>
      <w:r w:rsidRPr="009372B4">
        <w:rPr>
          <w:b/>
          <w:sz w:val="20"/>
          <w:u w:val="single"/>
        </w:rPr>
        <w:t>.</w:t>
      </w:r>
      <w:proofErr w:type="gramEnd"/>
      <w:r w:rsidRPr="009372B4">
        <w:rPr>
          <w:sz w:val="20"/>
        </w:rPr>
        <w:t xml:space="preserve"> A rock is thrown into a still pond causing a circular ripple. If the radius of the circle is changing at the rate of 2 ft/sec, how fast is the area of the circle changing when the radius is 5 feet and when the radius is 10 feet?</w:t>
      </w:r>
    </w:p>
    <w:p w:rsidR="00D86A36" w:rsidRPr="009372B4" w:rsidRDefault="00D86A36" w:rsidP="00014AB9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A=π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 xml:space="preserve">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=2πr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dr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</m:oMath>
      </m:oMathPara>
    </w:p>
    <w:p w:rsidR="00D86A36" w:rsidRPr="009372B4" w:rsidRDefault="00D86A36" w:rsidP="00014AB9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r=5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=2π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d>
          <m:r>
            <w:rPr>
              <w:rFonts w:ascii="Cambria Math" w:hAnsi="Cambria Math"/>
              <w:sz w:val="20"/>
            </w:rPr>
            <m:t xml:space="preserve">≈62.83 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sec</m:t>
              </m:r>
            </m:den>
          </m:f>
        </m:oMath>
      </m:oMathPara>
    </w:p>
    <w:p w:rsidR="008C39DA" w:rsidRPr="00762E74" w:rsidRDefault="00D86A36" w:rsidP="00D86A36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r=10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=2π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10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d>
          <m:r>
            <w:rPr>
              <w:rFonts w:ascii="Cambria Math" w:hAnsi="Cambria Math"/>
              <w:sz w:val="20"/>
            </w:rPr>
            <m:t xml:space="preserve">≈125.66 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sec</m:t>
              </m:r>
            </m:den>
          </m:f>
        </m:oMath>
      </m:oMathPara>
    </w:p>
    <w:p w:rsidR="00762E74" w:rsidRDefault="00762E74" w:rsidP="00D86A36">
      <w:pPr>
        <w:rPr>
          <w:sz w:val="20"/>
        </w:rPr>
      </w:pPr>
    </w:p>
    <w:p w:rsidR="00762E74" w:rsidRPr="009372B4" w:rsidRDefault="00762E74" w:rsidP="00D86A36">
      <w:pPr>
        <w:rPr>
          <w:sz w:val="20"/>
        </w:rPr>
      </w:pPr>
    </w:p>
    <w:p w:rsidR="003D4095" w:rsidRPr="009372B4" w:rsidRDefault="003D4095" w:rsidP="00D86A36">
      <w:pPr>
        <w:rPr>
          <w:sz w:val="20"/>
        </w:rPr>
      </w:pPr>
      <w:proofErr w:type="gramStart"/>
      <w:r w:rsidRPr="009372B4">
        <w:rPr>
          <w:b/>
          <w:sz w:val="20"/>
          <w:u w:val="single"/>
        </w:rPr>
        <w:t xml:space="preserve">Example </w:t>
      </w:r>
      <w:r w:rsidR="00762E74">
        <w:rPr>
          <w:b/>
          <w:sz w:val="20"/>
          <w:u w:val="single"/>
        </w:rPr>
        <w:t>4</w:t>
      </w:r>
      <w:r w:rsidRPr="009372B4">
        <w:rPr>
          <w:b/>
          <w:sz w:val="20"/>
          <w:u w:val="single"/>
        </w:rPr>
        <w:t>.</w:t>
      </w:r>
      <w:proofErr w:type="gramEnd"/>
      <w:r w:rsidRPr="009372B4">
        <w:rPr>
          <w:sz w:val="20"/>
        </w:rPr>
        <w:t xml:space="preserve"> As a spherical balloon is being blown up, its radius is increasing at the rate of 3 centimeters per </w:t>
      </w:r>
      <w:r w:rsidR="001114E3" w:rsidRPr="009372B4">
        <w:rPr>
          <w:sz w:val="20"/>
        </w:rPr>
        <w:t>min</w:t>
      </w:r>
      <w:r w:rsidRPr="009372B4">
        <w:rPr>
          <w:sz w:val="20"/>
        </w:rPr>
        <w:t>. How fast is the volume changing when the radius is 5 centimeters and when the radius is 10 centimeters?</w:t>
      </w:r>
    </w:p>
    <w:p w:rsidR="003D4095" w:rsidRPr="009372B4" w:rsidRDefault="003D4095" w:rsidP="00D86A36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 xml:space="preserve">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dV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=4π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dr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</m:oMath>
      </m:oMathPara>
    </w:p>
    <w:p w:rsidR="003D4095" w:rsidRPr="009372B4" w:rsidRDefault="003D4095" w:rsidP="003D4095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r=5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dV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=4π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d>
          <m:r>
            <w:rPr>
              <w:rFonts w:ascii="Cambria Math" w:hAnsi="Cambria Math"/>
              <w:sz w:val="20"/>
            </w:rPr>
            <m:t xml:space="preserve">≈942.5 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min</m:t>
              </m:r>
            </m:den>
          </m:f>
        </m:oMath>
      </m:oMathPara>
    </w:p>
    <w:p w:rsidR="008C39DA" w:rsidRPr="00762E74" w:rsidRDefault="003D4095" w:rsidP="00D86A36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r=10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dV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=4π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d>
          <m:r>
            <w:rPr>
              <w:rFonts w:ascii="Cambria Math" w:hAnsi="Cambria Math"/>
              <w:sz w:val="20"/>
            </w:rPr>
            <m:t xml:space="preserve">≈3,769.9 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min</m:t>
              </m:r>
            </m:den>
          </m:f>
        </m:oMath>
      </m:oMathPara>
    </w:p>
    <w:p w:rsidR="00762E74" w:rsidRPr="009372B4" w:rsidRDefault="00762E74" w:rsidP="00D86A36">
      <w:pPr>
        <w:rPr>
          <w:sz w:val="20"/>
        </w:rPr>
      </w:pPr>
      <w:bookmarkStart w:id="0" w:name="_GoBack"/>
      <w:bookmarkEnd w:id="0"/>
    </w:p>
    <w:p w:rsidR="004A315E" w:rsidRPr="009372B4" w:rsidRDefault="001114E3" w:rsidP="00D86A36">
      <w:pPr>
        <w:rPr>
          <w:sz w:val="20"/>
        </w:rPr>
      </w:pPr>
      <w:proofErr w:type="gramStart"/>
      <w:r w:rsidRPr="009372B4">
        <w:rPr>
          <w:b/>
          <w:sz w:val="20"/>
          <w:u w:val="single"/>
        </w:rPr>
        <w:t xml:space="preserve">Example </w:t>
      </w:r>
      <w:r w:rsidR="00762E74">
        <w:rPr>
          <w:b/>
          <w:sz w:val="20"/>
          <w:u w:val="single"/>
        </w:rPr>
        <w:t>5</w:t>
      </w:r>
      <w:r w:rsidRPr="009372B4">
        <w:rPr>
          <w:b/>
          <w:sz w:val="20"/>
          <w:u w:val="single"/>
        </w:rPr>
        <w:t>.</w:t>
      </w:r>
      <w:proofErr w:type="gramEnd"/>
      <w:r w:rsidRPr="009372B4">
        <w:rPr>
          <w:sz w:val="20"/>
        </w:rPr>
        <w:t xml:space="preserve"> </w:t>
      </w:r>
      <w:r w:rsidR="00617ED5" w:rsidRPr="009372B4">
        <w:rPr>
          <w:sz w:val="20"/>
        </w:rPr>
        <w:t>Boyle’s Law for enclosed gases states that if the volume is kept constant,</w:t>
      </w:r>
      <w:r w:rsidR="004A315E" w:rsidRPr="009372B4">
        <w:rPr>
          <w:sz w:val="20"/>
        </w:rPr>
        <w:t xml:space="preserve"> temperature (in degrees Fahrenheit) and pressure (in pounds per square inch, or psi) is given by:</w:t>
      </w:r>
    </w:p>
    <w:p w:rsidR="004A315E" w:rsidRPr="009372B4" w:rsidRDefault="00762E74" w:rsidP="00D86A36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P</m:t>
              </m:r>
            </m:num>
            <m:den>
              <m:r>
                <w:rPr>
                  <w:rFonts w:ascii="Cambria Math" w:hAnsi="Cambria Math"/>
                  <w:sz w:val="20"/>
                </w:rPr>
                <m:t>T+460</m:t>
              </m:r>
            </m:den>
          </m:f>
          <m:r>
            <w:rPr>
              <w:rFonts w:ascii="Cambria Math" w:hAnsi="Cambria Math"/>
              <w:sz w:val="20"/>
            </w:rPr>
            <m:t>=k</m:t>
          </m:r>
        </m:oMath>
      </m:oMathPara>
    </w:p>
    <w:p w:rsidR="00D86A36" w:rsidRPr="009372B4" w:rsidRDefault="00384798" w:rsidP="00D86A36">
      <w:pPr>
        <w:rPr>
          <w:sz w:val="20"/>
        </w:rPr>
      </w:pPr>
      <w:proofErr w:type="gramStart"/>
      <w:r w:rsidRPr="009372B4">
        <w:rPr>
          <w:sz w:val="20"/>
        </w:rPr>
        <w:t>where</w:t>
      </w:r>
      <w:proofErr w:type="gramEnd"/>
      <w:r w:rsidRPr="009372B4">
        <w:rPr>
          <w:sz w:val="20"/>
        </w:rPr>
        <w:t xml:space="preserve"> k is a constant. </w:t>
      </w:r>
      <w:r w:rsidR="00617ED5" w:rsidRPr="009372B4">
        <w:rPr>
          <w:sz w:val="20"/>
        </w:rPr>
        <w:t xml:space="preserve">Suppose an automobile tire </w:t>
      </w:r>
      <w:r w:rsidR="004A315E" w:rsidRPr="009372B4">
        <w:rPr>
          <w:sz w:val="20"/>
        </w:rPr>
        <w:t>has a pressure of 32 psi at 75°F and the temperature is increasing at the rate of 0.5°F per minute</w:t>
      </w:r>
      <w:r w:rsidR="002A708F" w:rsidRPr="009372B4">
        <w:rPr>
          <w:sz w:val="20"/>
        </w:rPr>
        <w:t xml:space="preserve">. </w:t>
      </w:r>
      <w:r w:rsidR="004A315E" w:rsidRPr="009372B4">
        <w:rPr>
          <w:sz w:val="20"/>
        </w:rPr>
        <w:t xml:space="preserve">What is the rate of change </w:t>
      </w:r>
      <w:r w:rsidR="00AC2746" w:rsidRPr="009372B4">
        <w:rPr>
          <w:sz w:val="20"/>
        </w:rPr>
        <w:t>in</w:t>
      </w:r>
      <w:r w:rsidR="004A315E" w:rsidRPr="009372B4">
        <w:rPr>
          <w:sz w:val="20"/>
        </w:rPr>
        <w:t xml:space="preserve"> the air pressure? </w:t>
      </w:r>
    </w:p>
    <w:p w:rsidR="002A708F" w:rsidRPr="009372B4" w:rsidRDefault="00762E74" w:rsidP="00D86A36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P</m:t>
              </m:r>
            </m:num>
            <m:den>
              <m:r>
                <w:rPr>
                  <w:rFonts w:ascii="Cambria Math" w:hAnsi="Cambria Math"/>
                  <w:sz w:val="20"/>
                </w:rPr>
                <m:t>T+460</m:t>
              </m:r>
            </m:den>
          </m:f>
          <m:r>
            <w:rPr>
              <w:rFonts w:ascii="Cambria Math" w:hAnsi="Cambria Math"/>
              <w:sz w:val="20"/>
            </w:rPr>
            <m:t xml:space="preserve">=k   ⟹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T+460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dP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-P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dT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 xml:space="preserve">=0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dP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P</m:t>
              </m:r>
            </m:num>
            <m:den>
              <m:r>
                <w:rPr>
                  <w:rFonts w:ascii="Cambria Math" w:hAnsi="Cambria Math"/>
                  <w:sz w:val="20"/>
                </w:rPr>
                <m:t>T+460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dT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</m:oMath>
      </m:oMathPara>
    </w:p>
    <w:p w:rsidR="008C39DA" w:rsidRPr="009372B4" w:rsidRDefault="00384798" w:rsidP="00D86A36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P=32, T=75,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dT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 xml:space="preserve">=0.5   ⟹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dP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32</m:t>
              </m:r>
            </m:num>
            <m:den>
              <m:r>
                <w:rPr>
                  <w:rFonts w:ascii="Cambria Math" w:hAnsi="Cambria Math"/>
                  <w:sz w:val="20"/>
                </w:rPr>
                <m:t>75+460</m:t>
              </m:r>
            </m:den>
          </m:f>
          <m:r>
            <w:rPr>
              <w:rFonts w:ascii="Cambria Math" w:hAnsi="Cambria Math"/>
              <w:sz w:val="20"/>
            </w:rPr>
            <m:t xml:space="preserve">0.5≈0.03 </m:t>
          </m:r>
          <m:r>
            <m:rPr>
              <m:nor/>
            </m:rPr>
            <w:rPr>
              <w:rFonts w:ascii="Cambria Math" w:hAnsi="Cambria Math"/>
              <w:sz w:val="20"/>
            </w:rPr>
            <m:t>psi/min</m:t>
          </m:r>
        </m:oMath>
      </m:oMathPara>
    </w:p>
    <w:p w:rsidR="009372B4" w:rsidRDefault="009372B4" w:rsidP="00D86A36">
      <w:pPr>
        <w:rPr>
          <w:b/>
          <w:sz w:val="20"/>
          <w:u w:val="single"/>
        </w:rPr>
      </w:pPr>
    </w:p>
    <w:sectPr w:rsidR="009372B4" w:rsidSect="0093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14AB9"/>
    <w:rsid w:val="00046ED7"/>
    <w:rsid w:val="00062167"/>
    <w:rsid w:val="00075221"/>
    <w:rsid w:val="00082283"/>
    <w:rsid w:val="000A0EA2"/>
    <w:rsid w:val="000B2056"/>
    <w:rsid w:val="000D351C"/>
    <w:rsid w:val="000F0876"/>
    <w:rsid w:val="000F2007"/>
    <w:rsid w:val="000F39CC"/>
    <w:rsid w:val="00104435"/>
    <w:rsid w:val="001114E3"/>
    <w:rsid w:val="0012180A"/>
    <w:rsid w:val="00132242"/>
    <w:rsid w:val="00137562"/>
    <w:rsid w:val="00170F38"/>
    <w:rsid w:val="0018652F"/>
    <w:rsid w:val="00193AB2"/>
    <w:rsid w:val="001A5B19"/>
    <w:rsid w:val="001C428F"/>
    <w:rsid w:val="001D3682"/>
    <w:rsid w:val="001E6FEB"/>
    <w:rsid w:val="001F4514"/>
    <w:rsid w:val="002224C5"/>
    <w:rsid w:val="00242C2F"/>
    <w:rsid w:val="00267C1C"/>
    <w:rsid w:val="002775C8"/>
    <w:rsid w:val="002A708F"/>
    <w:rsid w:val="002B1A55"/>
    <w:rsid w:val="002B3B69"/>
    <w:rsid w:val="002E7363"/>
    <w:rsid w:val="003178AA"/>
    <w:rsid w:val="003377E3"/>
    <w:rsid w:val="0035692A"/>
    <w:rsid w:val="00365E24"/>
    <w:rsid w:val="00382D18"/>
    <w:rsid w:val="00384798"/>
    <w:rsid w:val="003A5A68"/>
    <w:rsid w:val="003B7A8B"/>
    <w:rsid w:val="003D4095"/>
    <w:rsid w:val="003D6A77"/>
    <w:rsid w:val="003F5B8D"/>
    <w:rsid w:val="003F6FBB"/>
    <w:rsid w:val="00402FA2"/>
    <w:rsid w:val="00404461"/>
    <w:rsid w:val="00412C22"/>
    <w:rsid w:val="004564BB"/>
    <w:rsid w:val="00467546"/>
    <w:rsid w:val="00485787"/>
    <w:rsid w:val="004A315E"/>
    <w:rsid w:val="004A38DE"/>
    <w:rsid w:val="004C58AF"/>
    <w:rsid w:val="005050E6"/>
    <w:rsid w:val="0052048A"/>
    <w:rsid w:val="00527FA1"/>
    <w:rsid w:val="005331D3"/>
    <w:rsid w:val="00582976"/>
    <w:rsid w:val="0059130F"/>
    <w:rsid w:val="005A60F3"/>
    <w:rsid w:val="005C25D1"/>
    <w:rsid w:val="005C35BB"/>
    <w:rsid w:val="005E2AA5"/>
    <w:rsid w:val="005F43E7"/>
    <w:rsid w:val="0060672F"/>
    <w:rsid w:val="00617ED5"/>
    <w:rsid w:val="00620733"/>
    <w:rsid w:val="00633D32"/>
    <w:rsid w:val="00637747"/>
    <w:rsid w:val="0064365E"/>
    <w:rsid w:val="00650F1C"/>
    <w:rsid w:val="00683F7D"/>
    <w:rsid w:val="00695F35"/>
    <w:rsid w:val="006B6D4B"/>
    <w:rsid w:val="00700DFA"/>
    <w:rsid w:val="00727655"/>
    <w:rsid w:val="00762E74"/>
    <w:rsid w:val="00763F12"/>
    <w:rsid w:val="00771436"/>
    <w:rsid w:val="007949C7"/>
    <w:rsid w:val="007968D5"/>
    <w:rsid w:val="007C37F2"/>
    <w:rsid w:val="00804CC0"/>
    <w:rsid w:val="008132D4"/>
    <w:rsid w:val="00814D85"/>
    <w:rsid w:val="0084418C"/>
    <w:rsid w:val="008459F2"/>
    <w:rsid w:val="0086618C"/>
    <w:rsid w:val="00873611"/>
    <w:rsid w:val="008862AA"/>
    <w:rsid w:val="0089441B"/>
    <w:rsid w:val="008C0623"/>
    <w:rsid w:val="008C13C3"/>
    <w:rsid w:val="008C39DA"/>
    <w:rsid w:val="008D4630"/>
    <w:rsid w:val="008E78C1"/>
    <w:rsid w:val="009153EA"/>
    <w:rsid w:val="00931EF0"/>
    <w:rsid w:val="009372B4"/>
    <w:rsid w:val="00945333"/>
    <w:rsid w:val="00962E0E"/>
    <w:rsid w:val="00996A2B"/>
    <w:rsid w:val="009B6FCF"/>
    <w:rsid w:val="009D1882"/>
    <w:rsid w:val="00A04515"/>
    <w:rsid w:val="00A61264"/>
    <w:rsid w:val="00A8735F"/>
    <w:rsid w:val="00A92316"/>
    <w:rsid w:val="00A96314"/>
    <w:rsid w:val="00AA03C9"/>
    <w:rsid w:val="00AA64CF"/>
    <w:rsid w:val="00AB24E3"/>
    <w:rsid w:val="00AB3536"/>
    <w:rsid w:val="00AC2746"/>
    <w:rsid w:val="00AD58F4"/>
    <w:rsid w:val="00AD799E"/>
    <w:rsid w:val="00AE277B"/>
    <w:rsid w:val="00B26F0E"/>
    <w:rsid w:val="00B27F57"/>
    <w:rsid w:val="00B446C1"/>
    <w:rsid w:val="00B53794"/>
    <w:rsid w:val="00B5651C"/>
    <w:rsid w:val="00B63B82"/>
    <w:rsid w:val="00B652B7"/>
    <w:rsid w:val="00BE35F7"/>
    <w:rsid w:val="00BF060B"/>
    <w:rsid w:val="00C00BC3"/>
    <w:rsid w:val="00C12CB0"/>
    <w:rsid w:val="00C14EED"/>
    <w:rsid w:val="00C1578E"/>
    <w:rsid w:val="00C45E44"/>
    <w:rsid w:val="00C50337"/>
    <w:rsid w:val="00C60D46"/>
    <w:rsid w:val="00C6388A"/>
    <w:rsid w:val="00C77841"/>
    <w:rsid w:val="00CD59B0"/>
    <w:rsid w:val="00CD7509"/>
    <w:rsid w:val="00CF2D1D"/>
    <w:rsid w:val="00CF5382"/>
    <w:rsid w:val="00D3146A"/>
    <w:rsid w:val="00D8473A"/>
    <w:rsid w:val="00D86A36"/>
    <w:rsid w:val="00D95A1C"/>
    <w:rsid w:val="00DA3C43"/>
    <w:rsid w:val="00DE5ECE"/>
    <w:rsid w:val="00DF04A9"/>
    <w:rsid w:val="00DF17CE"/>
    <w:rsid w:val="00E00824"/>
    <w:rsid w:val="00E11094"/>
    <w:rsid w:val="00E11A69"/>
    <w:rsid w:val="00E13312"/>
    <w:rsid w:val="00E40492"/>
    <w:rsid w:val="00E422DD"/>
    <w:rsid w:val="00EB24E1"/>
    <w:rsid w:val="00EE7C18"/>
    <w:rsid w:val="00EF1395"/>
    <w:rsid w:val="00EF2597"/>
    <w:rsid w:val="00F06181"/>
    <w:rsid w:val="00F66CBB"/>
    <w:rsid w:val="00FA7667"/>
    <w:rsid w:val="00FB2FB1"/>
    <w:rsid w:val="00FC3C8B"/>
    <w:rsid w:val="00FC6F36"/>
    <w:rsid w:val="00FE423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3</cp:revision>
  <dcterms:created xsi:type="dcterms:W3CDTF">2012-11-06T14:07:00Z</dcterms:created>
  <dcterms:modified xsi:type="dcterms:W3CDTF">2012-11-06T14:08:00Z</dcterms:modified>
</cp:coreProperties>
</file>