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A" w:rsidRPr="002A6BB5" w:rsidRDefault="00EF0032" w:rsidP="002E2FE6">
      <w:pPr>
        <w:pStyle w:val="Title"/>
        <w:rPr>
          <w:sz w:val="44"/>
        </w:rPr>
      </w:pPr>
      <w:r w:rsidRPr="002A6BB5">
        <w:rPr>
          <w:sz w:val="44"/>
        </w:rPr>
        <w:t>Calculus for Business</w:t>
      </w:r>
      <w:r w:rsidR="00100E8D" w:rsidRPr="002A6BB5">
        <w:rPr>
          <w:sz w:val="44"/>
        </w:rPr>
        <w:t>:</w:t>
      </w:r>
      <w:r w:rsidRPr="002A6BB5">
        <w:rPr>
          <w:sz w:val="44"/>
        </w:rPr>
        <w:t xml:space="preserve"> Applications</w:t>
      </w:r>
    </w:p>
    <w:p w:rsidR="00EF0032" w:rsidRPr="002A6BB5" w:rsidRDefault="00EF0032" w:rsidP="002E2FE6">
      <w:pPr>
        <w:pStyle w:val="Heading1"/>
        <w:rPr>
          <w:sz w:val="24"/>
        </w:rPr>
      </w:pPr>
      <w:r w:rsidRPr="002A6BB5">
        <w:rPr>
          <w:sz w:val="24"/>
        </w:rPr>
        <w:t>Elasticity of Demand</w:t>
      </w:r>
    </w:p>
    <w:p w:rsidR="00EF0032" w:rsidRDefault="00EF0032" w:rsidP="002E2FE6">
      <w:r>
        <w:t xml:space="preserve">If demand and price are related </w:t>
      </w:r>
      <w:proofErr w:type="gramStart"/>
      <w:r>
        <w:t xml:space="preserve">by </w:t>
      </w:r>
      <m:oMath>
        <w:proofErr w:type="gramEnd"/>
        <m:r>
          <w:rPr>
            <w:rFonts w:ascii="Cambria Math" w:hAnsi="Cambria Math"/>
          </w:rPr>
          <m:t>x=f(p)</m:t>
        </m:r>
      </m:oMath>
      <w:r>
        <w:t>, the elasticity of demand is given by</w:t>
      </w:r>
    </w:p>
    <w:p w:rsidR="00EF0032" w:rsidRDefault="00EF0032" w:rsidP="002E2FE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(p)</m:t>
              </m:r>
            </m:num>
            <m:den>
              <m:r>
                <w:rPr>
                  <w:rFonts w:ascii="Cambria Math" w:hAnsi="Cambria Math"/>
                </w:rPr>
                <m:t>f(p)</m:t>
              </m:r>
            </m:den>
          </m:f>
        </m:oMath>
      </m:oMathPara>
    </w:p>
    <w:p w:rsidR="00EF0032" w:rsidRPr="002A6BB5" w:rsidRDefault="00EF0032" w:rsidP="002E2FE6">
      <w:pPr>
        <w:pStyle w:val="Heading1"/>
        <w:rPr>
          <w:sz w:val="24"/>
        </w:rPr>
      </w:pPr>
      <w:r w:rsidRPr="002A6BB5">
        <w:rPr>
          <w:sz w:val="24"/>
        </w:rPr>
        <w:t>Exponential Growth and Decay</w:t>
      </w:r>
    </w:p>
    <w:p w:rsidR="00EF0032" w:rsidRDefault="00EF0032" w:rsidP="002E2FE6">
      <w:pPr>
        <w:rPr>
          <w:rFonts w:eastAsiaTheme="minorEastAsia"/>
        </w:rPr>
      </w:pPr>
      <w:r>
        <w:t xml:space="preserve">If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dQ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=rQ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Q=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rt</m:t>
            </m:r>
          </m:sup>
        </m:sSup>
      </m:oMath>
    </w:p>
    <w:p w:rsidR="00EF0032" w:rsidRPr="002A6BB5" w:rsidRDefault="00EF0032" w:rsidP="002E2FE6">
      <w:pPr>
        <w:pStyle w:val="Heading1"/>
        <w:rPr>
          <w:rFonts w:eastAsiaTheme="minorEastAsia"/>
          <w:sz w:val="24"/>
        </w:rPr>
      </w:pPr>
      <w:proofErr w:type="spellStart"/>
      <w:r w:rsidRPr="002A6BB5">
        <w:rPr>
          <w:rFonts w:eastAsiaTheme="minorEastAsia"/>
          <w:sz w:val="24"/>
        </w:rPr>
        <w:t>Gini</w:t>
      </w:r>
      <w:proofErr w:type="spellEnd"/>
      <w:r w:rsidRPr="002A6BB5">
        <w:rPr>
          <w:rFonts w:eastAsiaTheme="minorEastAsia"/>
          <w:sz w:val="24"/>
        </w:rPr>
        <w:t xml:space="preserve"> Index</w:t>
      </w:r>
    </w:p>
    <w:p w:rsidR="00EF0032" w:rsidRDefault="00EF0032" w:rsidP="002E2FE6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 is the equation of a Lorenz curve, then</w:t>
      </w:r>
      <w:r w:rsidR="00130DCC">
        <w:rPr>
          <w:rFonts w:eastAsiaTheme="minorEastAsia"/>
        </w:rPr>
        <w:t xml:space="preserve"> the </w:t>
      </w:r>
      <m:oMath>
        <w:proofErr w:type="spellStart"/>
        <m:r>
          <m:rPr>
            <m:nor/>
          </m:rPr>
          <w:rPr>
            <w:rFonts w:ascii="Cambria Math" w:hAnsi="Cambria Math"/>
          </w:rPr>
          <m:t>Gini</m:t>
        </m:r>
        <w:proofErr w:type="spellEnd"/>
        <m:r>
          <m:rPr>
            <m:nor/>
          </m:rPr>
          <w:rPr>
            <w:rFonts w:ascii="Cambria Math" w:hAnsi="Cambria Math"/>
          </w:rPr>
          <m:t xml:space="preserve"> index</m:t>
        </m:r>
        <m:r>
          <w:rPr>
            <w:rFonts w:ascii="Cambria Math" w:hAnsi="Cambria Math"/>
          </w:rPr>
          <m:t>=2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x-f(x)</m:t>
                </m:r>
              </m:e>
            </m:d>
          </m:e>
        </m:nary>
        <m:r>
          <w:rPr>
            <w:rFonts w:ascii="Cambria Math" w:hAnsi="Cambria Math"/>
          </w:rPr>
          <m:t>dx</m:t>
        </m:r>
      </m:oMath>
    </w:p>
    <w:p w:rsidR="00C11995" w:rsidRPr="002A6BB5" w:rsidRDefault="00C11995" w:rsidP="002E2FE6">
      <w:pPr>
        <w:pStyle w:val="Heading1"/>
        <w:rPr>
          <w:rFonts w:eastAsiaTheme="minorEastAsia"/>
          <w:sz w:val="24"/>
        </w:rPr>
      </w:pPr>
      <w:r w:rsidRPr="002A6BB5">
        <w:rPr>
          <w:rFonts w:eastAsiaTheme="minorEastAsia"/>
          <w:sz w:val="24"/>
        </w:rPr>
        <w:t>Probability Density Function</w:t>
      </w:r>
    </w:p>
    <w:p w:rsidR="00C11995" w:rsidRDefault="00C11995" w:rsidP="002E2FE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probability density function if and only if</w:t>
      </w:r>
    </w:p>
    <w:p w:rsidR="00C11995" w:rsidRDefault="00C11995" w:rsidP="002E2FE6">
      <w:pPr>
        <w:rPr>
          <w:rFonts w:eastAsiaTheme="minorEastAsia"/>
        </w:rPr>
      </w:pPr>
      <w:r>
        <w:rPr>
          <w:rFonts w:eastAsiaTheme="minorEastAsia"/>
        </w:rPr>
        <w:t xml:space="preserve">1. </w:t>
      </w:r>
      <m:oMath>
        <m:r>
          <w:rPr>
            <w:rFonts w:ascii="Cambria Math" w:eastAsiaTheme="minorEastAsia" w:hAnsi="Cambria Math"/>
          </w:rPr>
          <m:t>f(x)≥0</m:t>
        </m:r>
      </m:oMath>
      <w:r>
        <w:rPr>
          <w:rFonts w:eastAsiaTheme="minorEastAsia"/>
        </w:rPr>
        <w:t xml:space="preserve"> for all real </w:t>
      </w: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>.</w:t>
      </w:r>
    </w:p>
    <w:p w:rsidR="00C11995" w:rsidRPr="00C11995" w:rsidRDefault="00C11995" w:rsidP="002E2FE6">
      <w:pPr>
        <w:rPr>
          <w:rFonts w:eastAsiaTheme="minorEastAsia"/>
        </w:rPr>
      </w:pPr>
      <w:r>
        <w:t xml:space="preserve">2.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nary>
        <m:r>
          <w:rPr>
            <w:rFonts w:ascii="Cambria Math" w:hAnsi="Cambria Math"/>
          </w:rPr>
          <m:t>dx=1</m:t>
        </m:r>
      </m:oMath>
    </w:p>
    <w:p w:rsidR="00C11995" w:rsidRDefault="00C11995" w:rsidP="002E2FE6">
      <w:pPr>
        <w:rPr>
          <w:rFonts w:eastAsiaTheme="minorEastAsia"/>
        </w:rPr>
      </w:pPr>
      <w:r>
        <w:t xml:space="preserve">3. </w:t>
      </w:r>
      <w:proofErr w:type="gramStart"/>
      <w:r>
        <w:t xml:space="preserve">If </w:t>
      </w:r>
      <m:oMath>
        <w:proofErr w:type="gramEnd"/>
        <m:r>
          <w:rPr>
            <w:rFonts w:ascii="Cambria Math" w:hAnsi="Cambria Math"/>
          </w:rPr>
          <m:t>c&lt;d</m:t>
        </m:r>
      </m:oMath>
      <w:r>
        <w:rPr>
          <w:rFonts w:eastAsiaTheme="minorEastAsia"/>
        </w:rPr>
        <w:t xml:space="preserve">, </w:t>
      </w:r>
      <m:oMath>
        <m:r>
          <m:rPr>
            <m:nor/>
          </m:rPr>
          <w:rPr>
            <w:rFonts w:ascii="Cambria Math" w:eastAsiaTheme="minorEastAsia" w:hAnsi="Cambria Math"/>
          </w:rPr>
          <m:t>Probability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c≤x≤d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>
            <m:r>
              <w:rPr>
                <w:rFonts w:ascii="Cambria Math" w:eastAsiaTheme="minorEastAsia" w:hAnsi="Cambria Math"/>
              </w:rPr>
              <m:t>d</m:t>
            </m:r>
          </m:sup>
          <m:e>
            <m:r>
              <w:rPr>
                <w:rFonts w:ascii="Cambria Math" w:eastAsiaTheme="minorEastAsia" w:hAnsi="Cambria Math"/>
              </w:rPr>
              <m:t>f(x)</m:t>
            </m:r>
          </m:e>
        </m:nary>
        <m:r>
          <w:rPr>
            <w:rFonts w:ascii="Cambria Math" w:eastAsiaTheme="minorEastAsia" w:hAnsi="Cambria Math"/>
          </w:rPr>
          <m:t>dx</m:t>
        </m:r>
      </m:oMath>
    </w:p>
    <w:p w:rsidR="00C11995" w:rsidRPr="002A6BB5" w:rsidRDefault="00C11995" w:rsidP="002E2FE6">
      <w:pPr>
        <w:pStyle w:val="Heading1"/>
        <w:rPr>
          <w:rFonts w:eastAsiaTheme="minorEastAsia"/>
          <w:sz w:val="24"/>
        </w:rPr>
      </w:pPr>
      <w:r w:rsidRPr="002A6BB5">
        <w:rPr>
          <w:rFonts w:eastAsiaTheme="minorEastAsia"/>
          <w:sz w:val="24"/>
        </w:rPr>
        <w:t>Continuous Income Stream</w:t>
      </w:r>
    </w:p>
    <w:p w:rsidR="00C11995" w:rsidRDefault="00782E50" w:rsidP="002E2FE6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f(t)</m:t>
        </m:r>
      </m:oMath>
      <w:r>
        <w:rPr>
          <w:rFonts w:eastAsiaTheme="minorEastAsia"/>
        </w:rPr>
        <w:t xml:space="preserve"> is the rate of flow </w:t>
      </w:r>
      <w:r w:rsidR="00130DCC">
        <w:rPr>
          <w:rFonts w:eastAsiaTheme="minorEastAsia"/>
        </w:rPr>
        <w:t>of</w:t>
      </w:r>
      <w:r>
        <w:rPr>
          <w:rFonts w:eastAsiaTheme="minorEastAsia"/>
        </w:rPr>
        <w:t xml:space="preserve"> a continuous income stream,</w:t>
      </w:r>
    </w:p>
    <w:p w:rsidR="00782E50" w:rsidRDefault="00782E50" w:rsidP="002E2FE6">
      <w:pPr>
        <w:rPr>
          <w:rFonts w:eastAsiaTheme="minorEastAsia"/>
        </w:rPr>
      </w:pPr>
      <w:r>
        <w:rPr>
          <w:rFonts w:eastAsiaTheme="minorEastAsia"/>
        </w:rPr>
        <w:t xml:space="preserve">1. The total income from </w:t>
      </w:r>
      <m:oMath>
        <m:r>
          <w:rPr>
            <w:rFonts w:ascii="Cambria Math" w:eastAsiaTheme="minorEastAsia" w:hAnsi="Cambria Math"/>
          </w:rPr>
          <m:t>t = a</m:t>
        </m:r>
      </m:oMath>
      <w:r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t=b</m:t>
        </m:r>
      </m:oMath>
      <w:r>
        <w:rPr>
          <w:rFonts w:eastAsiaTheme="minorEastAsia"/>
        </w:rPr>
        <w:t xml:space="preserve"> </w:t>
      </w:r>
      <w:r w:rsidR="00130DCC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a≤b</m:t>
        </m:r>
      </m:oMath>
      <w:r w:rsidR="00130DCC">
        <w:rPr>
          <w:rFonts w:eastAsiaTheme="minorEastAsia"/>
        </w:rPr>
        <w:t xml:space="preserve">) </w:t>
      </w:r>
      <w:r>
        <w:rPr>
          <w:rFonts w:eastAsiaTheme="minorEastAsia"/>
        </w:rPr>
        <w:t xml:space="preserve">is given by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b</m:t>
            </m:r>
          </m:sup>
          <m:e>
            <m:r>
              <w:rPr>
                <w:rFonts w:ascii="Cambria Math" w:eastAsiaTheme="minorEastAsia" w:hAnsi="Cambria Math"/>
              </w:rPr>
              <m:t>f(t)</m:t>
            </m:r>
          </m:e>
        </m:nary>
        <m:r>
          <w:rPr>
            <w:rFonts w:ascii="Cambria Math" w:eastAsiaTheme="minorEastAsia" w:hAnsi="Cambria Math"/>
          </w:rPr>
          <m:t>dt</m:t>
        </m:r>
      </m:oMath>
    </w:p>
    <w:p w:rsidR="00130DCC" w:rsidRDefault="00130DCC" w:rsidP="002E2FE6">
      <w:pPr>
        <w:rPr>
          <w:rFonts w:eastAsiaTheme="minorEastAsia"/>
        </w:rPr>
      </w:pPr>
      <w:r>
        <w:rPr>
          <w:rFonts w:eastAsiaTheme="minorEastAsia"/>
        </w:rPr>
        <w:t xml:space="preserve">2. If the income stream is continuously invested at a rate r, compounded continuously, the future value of the income stream is given by </w:t>
      </w:r>
      <m:oMath>
        <m:r>
          <w:rPr>
            <w:rFonts w:ascii="Cambria Math" w:eastAsiaTheme="minorEastAsia" w:hAnsi="Cambria Math"/>
          </w:rPr>
          <m:t>FV=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rT</m:t>
            </m:r>
          </m:sup>
        </m:sSup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r>
              <w:rPr>
                <w:rFonts w:ascii="Cambria Math" w:eastAsiaTheme="minorEastAsia" w:hAnsi="Cambria Math"/>
              </w:rPr>
              <m:t>f(t)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-rt</m:t>
                </m:r>
              </m:sup>
            </m:sSup>
          </m:e>
        </m:nary>
        <m:r>
          <w:rPr>
            <w:rFonts w:ascii="Cambria Math" w:eastAsiaTheme="minorEastAsia" w:hAnsi="Cambria Math"/>
          </w:rPr>
          <m:t>dt</m:t>
        </m:r>
      </m:oMath>
    </w:p>
    <w:p w:rsidR="00130DCC" w:rsidRPr="002A6BB5" w:rsidRDefault="00130DCC" w:rsidP="002E2FE6">
      <w:pPr>
        <w:pStyle w:val="Heading1"/>
        <w:rPr>
          <w:rFonts w:eastAsiaTheme="minorEastAsia"/>
          <w:sz w:val="24"/>
        </w:rPr>
      </w:pPr>
      <w:r w:rsidRPr="002A6BB5">
        <w:rPr>
          <w:rFonts w:eastAsiaTheme="minorEastAsia"/>
          <w:sz w:val="24"/>
        </w:rPr>
        <w:t>Consumer’s &amp; Producer’s Surplus</w:t>
      </w:r>
    </w:p>
    <w:p w:rsidR="00130DCC" w:rsidRPr="002E2FE6" w:rsidRDefault="00130DCC" w:rsidP="002E2FE6">
      <w:pPr>
        <w:rPr>
          <w:rFonts w:eastAsiaTheme="minorEastAsia"/>
        </w:rPr>
      </w:pPr>
      <w:r>
        <w:rPr>
          <w:rFonts w:eastAsiaTheme="minorEastAsia"/>
        </w:rPr>
        <w:t xml:space="preserve">If price and demand are related by the equation </w:t>
      </w:r>
      <m:oMath>
        <m:r>
          <w:rPr>
            <w:rFonts w:ascii="Cambria Math" w:eastAsiaTheme="minorEastAsia" w:hAnsi="Cambria Math"/>
          </w:rPr>
          <m:t>p=D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</m:e>
        </m:d>
      </m:oMath>
      <w:r w:rsidR="002E2FE6">
        <w:rPr>
          <w:rFonts w:eastAsiaTheme="minorEastAsia"/>
        </w:rPr>
        <w:t xml:space="preserve"> is a point on the price-demand curve, the consumer’s surplus is given by </w:t>
      </w:r>
      <m:oMath>
        <m:r>
          <w:rPr>
            <w:rFonts w:ascii="Cambria Math" w:eastAsiaTheme="minorEastAsia" w:hAnsi="Cambria Math"/>
          </w:rPr>
          <m:t>CS=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acc>
              </m:e>
            </m:d>
          </m:e>
        </m:nary>
        <m:r>
          <w:rPr>
            <w:rFonts w:ascii="Cambria Math" w:eastAsiaTheme="minorEastAsia" w:hAnsi="Cambria Math"/>
          </w:rPr>
          <m:t>dx.</m:t>
        </m:r>
      </m:oMath>
    </w:p>
    <w:p w:rsidR="002E2FE6" w:rsidRPr="002E2FE6" w:rsidRDefault="002E2FE6" w:rsidP="002E2FE6">
      <w:pPr>
        <w:rPr>
          <w:rFonts w:eastAsiaTheme="minorEastAsia"/>
        </w:rPr>
      </w:pPr>
      <w:r>
        <w:rPr>
          <w:rFonts w:eastAsiaTheme="minorEastAsia"/>
        </w:rPr>
        <w:t xml:space="preserve">If price and supply are related by the equation </w:t>
      </w:r>
      <m:oMath>
        <m:r>
          <w:rPr>
            <w:rFonts w:ascii="Cambria Math" w:eastAsiaTheme="minorEastAsia" w:hAnsi="Cambria Math"/>
          </w:rPr>
          <m:t>p=S(x)</m:t>
        </m:r>
      </m:oMath>
      <w:r>
        <w:rPr>
          <w:rFonts w:eastAsiaTheme="minorEastAsia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</m:e>
        </m:d>
      </m:oMath>
      <w:r>
        <w:rPr>
          <w:rFonts w:eastAsiaTheme="minorEastAsia"/>
        </w:rPr>
        <w:t xml:space="preserve"> is a point on the price-supply curve, the producer’s surplus is given by </w:t>
      </w:r>
      <m:oMath>
        <m:r>
          <w:rPr>
            <w:rFonts w:ascii="Cambria Math" w:eastAsiaTheme="minorEastAsia" w:hAnsi="Cambria Math"/>
          </w:rPr>
          <m:t>PS=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-S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</m:e>
        </m:nary>
        <m:r>
          <w:rPr>
            <w:rFonts w:ascii="Cambria Math" w:eastAsiaTheme="minorEastAsia" w:hAnsi="Cambria Math"/>
          </w:rPr>
          <m:t>dx.</m:t>
        </m:r>
      </m:oMath>
    </w:p>
    <w:sectPr w:rsidR="002E2FE6" w:rsidRPr="002E2FE6" w:rsidSect="002E2F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032"/>
    <w:rsid w:val="00100E8D"/>
    <w:rsid w:val="00130DCC"/>
    <w:rsid w:val="002A6BB5"/>
    <w:rsid w:val="002E2FE6"/>
    <w:rsid w:val="00782E50"/>
    <w:rsid w:val="009E061A"/>
    <w:rsid w:val="00B01872"/>
    <w:rsid w:val="00B03DFE"/>
    <w:rsid w:val="00C11995"/>
    <w:rsid w:val="00EF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A"/>
  </w:style>
  <w:style w:type="paragraph" w:styleId="Heading1">
    <w:name w:val="heading 1"/>
    <w:basedOn w:val="Normal"/>
    <w:next w:val="Normal"/>
    <w:link w:val="Heading1Char"/>
    <w:uiPriority w:val="9"/>
    <w:qFormat/>
    <w:rsid w:val="002E2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03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E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2F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E2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2</cp:revision>
  <dcterms:created xsi:type="dcterms:W3CDTF">2011-04-25T13:48:00Z</dcterms:created>
  <dcterms:modified xsi:type="dcterms:W3CDTF">2011-04-25T13:48:00Z</dcterms:modified>
</cp:coreProperties>
</file>