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0EF" w:rsidRDefault="00996A2B" w:rsidP="00B860EF">
      <w:pPr>
        <w:pStyle w:val="Heading1"/>
        <w:spacing w:before="0"/>
        <w:rPr>
          <w:sz w:val="24"/>
        </w:rPr>
      </w:pPr>
      <w:r w:rsidRPr="00FC3C8B">
        <w:rPr>
          <w:sz w:val="24"/>
        </w:rPr>
        <w:t>Chapter 1</w:t>
      </w:r>
      <w:r w:rsidR="004167E9">
        <w:rPr>
          <w:sz w:val="24"/>
        </w:rPr>
        <w:t>3</w:t>
      </w:r>
      <w:r w:rsidR="00B560A7">
        <w:rPr>
          <w:sz w:val="24"/>
        </w:rPr>
        <w:t xml:space="preserve"> – </w:t>
      </w:r>
      <w:r w:rsidR="00FC01C8">
        <w:rPr>
          <w:sz w:val="24"/>
        </w:rPr>
        <w:t>5</w:t>
      </w:r>
      <w:r w:rsidR="00A77090">
        <w:rPr>
          <w:sz w:val="24"/>
        </w:rPr>
        <w:t>b</w:t>
      </w:r>
      <w:r w:rsidR="00FC01C8">
        <w:rPr>
          <w:sz w:val="24"/>
        </w:rPr>
        <w:t xml:space="preserve"> </w:t>
      </w:r>
      <w:proofErr w:type="gramStart"/>
      <w:r w:rsidR="00FC01C8">
        <w:rPr>
          <w:sz w:val="24"/>
        </w:rPr>
        <w:t>The</w:t>
      </w:r>
      <w:proofErr w:type="gramEnd"/>
      <w:r w:rsidR="00FC01C8">
        <w:rPr>
          <w:sz w:val="24"/>
        </w:rPr>
        <w:t xml:space="preserve"> Fundamental Theorem of Calculus</w:t>
      </w:r>
    </w:p>
    <w:p w:rsidR="0028023C" w:rsidRPr="005C164C" w:rsidRDefault="002B0709" w:rsidP="00A77090">
      <w:pPr>
        <w:rPr>
          <w:rFonts w:eastAsiaTheme="minorEastAsia"/>
          <w:sz w:val="20"/>
        </w:rPr>
      </w:pPr>
      <w:r w:rsidRPr="005C164C">
        <w:rPr>
          <w:noProof/>
          <w:sz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72390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FC01C8" w:rsidRPr="005C164C">
        <w:rPr>
          <w:b/>
          <w:sz w:val="20"/>
        </w:rPr>
        <w:t>Example 1.</w:t>
      </w:r>
      <w:proofErr w:type="gramEnd"/>
      <w:r w:rsidR="00FC01C8" w:rsidRPr="005C164C">
        <w:rPr>
          <w:sz w:val="20"/>
        </w:rPr>
        <w:t xml:space="preserve"> </w:t>
      </w:r>
      <w:r w:rsidR="00A77090" w:rsidRPr="005C164C">
        <w:rPr>
          <w:sz w:val="20"/>
        </w:rPr>
        <w:t xml:space="preserve">Evaluate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2</m:t>
            </m:r>
          </m:sub>
          <m:sup>
            <m:r>
              <w:rPr>
                <w:rFonts w:ascii="Cambria Math" w:hAnsi="Cambria Math"/>
                <w:sz w:val="20"/>
              </w:rPr>
              <m:t>3</m:t>
            </m:r>
          </m:sup>
          <m:e>
            <m:r>
              <w:rPr>
                <w:rFonts w:ascii="Cambria Math" w:hAnsi="Cambria Math"/>
                <w:sz w:val="20"/>
              </w:rPr>
              <m:t>x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0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-3</m:t>
                </m:r>
              </m:e>
            </m:rad>
          </m:e>
        </m:nary>
        <m:r>
          <w:rPr>
            <w:rFonts w:ascii="Cambria Math" w:hAnsi="Cambria Math"/>
            <w:sz w:val="20"/>
          </w:rPr>
          <m:t>dx</m:t>
        </m:r>
      </m:oMath>
    </w:p>
    <w:p w:rsidR="00A77090" w:rsidRPr="005C164C" w:rsidRDefault="00390498" w:rsidP="00A77090">
      <w:pPr>
        <w:rPr>
          <w:rFonts w:eastAsiaTheme="minorEastAsia"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  <m:e>
              <m:r>
                <w:rPr>
                  <w:rFonts w:ascii="Cambria Math" w:hAnsi="Cambria Math"/>
                  <w:sz w:val="20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-3</m:t>
                  </m:r>
                </m:e>
              </m:rad>
            </m:e>
          </m:nary>
          <m:r>
            <w:rPr>
              <w:rFonts w:ascii="Cambria Math" w:hAnsi="Cambria Math"/>
              <w:sz w:val="20"/>
            </w:rPr>
            <m:t>dx=</m:t>
          </m:r>
          <m:sSubSup>
            <m:sSubSupPr>
              <m:ctrlPr>
                <w:rPr>
                  <w:rFonts w:ascii="Cambria Math" w:hAnsi="Cambria Math"/>
                  <w:i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</w:rPr>
                        <m:t>6</m:t>
                      </m:r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-3</m:t>
                          </m:r>
                        </m:e>
                      </m:d>
                    </m:e>
                    <m:sup>
                      <m:f>
                        <m:fPr>
                          <m:type m:val="lin"/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0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0"/>
                            </w:rPr>
                            <m:t>2</m:t>
                          </m:r>
                        </m:den>
                      </m:f>
                    </m:sup>
                  </m:sSup>
                </m:e>
              </m:d>
            </m:e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</m:sSubSup>
          <m:r>
            <w:rPr>
              <w:rFonts w:ascii="Cambria Math" w:eastAsiaTheme="minorEastAsia" w:hAnsi="Cambria Math"/>
              <w:sz w:val="20"/>
            </w:rPr>
            <m:t>≈9.6825-1.8634=7.819</m:t>
          </m:r>
        </m:oMath>
      </m:oMathPara>
    </w:p>
    <w:p w:rsidR="006C4105" w:rsidRPr="005C164C" w:rsidRDefault="00FC3211" w:rsidP="00A77090">
      <w:pPr>
        <w:rPr>
          <w:sz w:val="20"/>
        </w:rPr>
      </w:pPr>
      <w:r w:rsidRPr="005C164C">
        <w:rPr>
          <w:sz w:val="20"/>
        </w:rPr>
        <w:t>or, integrating by substitution</w:t>
      </w:r>
    </w:p>
    <w:p w:rsidR="006C4105" w:rsidRPr="005C164C" w:rsidRDefault="006C4105" w:rsidP="00A77090">
      <w:pPr>
        <w:rPr>
          <w:rFonts w:eastAsiaTheme="minorEastAsia"/>
          <w:sz w:val="20"/>
        </w:rPr>
      </w:pPr>
      <m:oMathPara>
        <m:oMath>
          <m:r>
            <w:rPr>
              <w:rFonts w:ascii="Cambria Math" w:hAnsi="Cambria Math"/>
              <w:sz w:val="20"/>
            </w:rPr>
            <m:t xml:space="preserve">u </m:t>
          </m:r>
          <m:r>
            <m:rPr>
              <m:sty m:val="p"/>
            </m:rPr>
            <w:rPr>
              <w:rFonts w:ascii="Cambria Math" w:hAnsi="Cambria Math"/>
              <w:sz w:val="20"/>
            </w:rPr>
            <m:t>=</m:t>
          </m:r>
          <m:r>
            <w:rPr>
              <w:rFonts w:ascii="Cambria Math" w:hAnsi="Cambria Math"/>
              <w:sz w:val="20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x</m:t>
              </m:r>
            </m:e>
            <m:sup>
              <m:r>
                <w:rPr>
                  <w:rFonts w:ascii="Cambria Math" w:hAnsi="Cambria Math"/>
                  <w:sz w:val="20"/>
                </w:rPr>
                <m:t>2</m:t>
              </m:r>
            </m:sup>
          </m:sSup>
          <m:r>
            <w:rPr>
              <w:rFonts w:ascii="Cambria Math" w:hAnsi="Cambria Math"/>
              <w:sz w:val="20"/>
            </w:rPr>
            <m:t>-3   ⟹   du=4x</m:t>
          </m:r>
          <m:r>
            <w:rPr>
              <w:rFonts w:ascii="Cambria Math" w:eastAsiaTheme="minorEastAsia" w:hAnsi="Cambria Math"/>
              <w:sz w:val="20"/>
            </w:rPr>
            <m:t>dx</m:t>
          </m:r>
          <m:r>
            <w:rPr>
              <w:rFonts w:ascii="Cambria Math" w:hAnsi="Cambria Math"/>
              <w:sz w:val="20"/>
            </w:rPr>
            <m:t xml:space="preserve">   ⟹   xdx=</m:t>
          </m:r>
          <m:f>
            <m:fPr>
              <m:ctrlPr>
                <w:rPr>
                  <w:rFonts w:ascii="Cambria Math" w:hAnsi="Cambria Math"/>
                  <w:i/>
                  <w:sz w:val="20"/>
                </w:rPr>
              </m:ctrlPr>
            </m:fPr>
            <m:num>
              <m:r>
                <w:rPr>
                  <w:rFonts w:ascii="Cambria Math" w:hAnsi="Cambria Math"/>
                  <w:sz w:val="20"/>
                </w:rPr>
                <m:t>1</m:t>
              </m:r>
            </m:num>
            <m:den>
              <m:r>
                <w:rPr>
                  <w:rFonts w:ascii="Cambria Math" w:hAnsi="Cambria Math"/>
                  <w:sz w:val="20"/>
                </w:rPr>
                <m:t>4</m:t>
              </m:r>
            </m:den>
          </m:f>
          <m:r>
            <w:rPr>
              <w:rFonts w:ascii="Cambria Math" w:hAnsi="Cambria Math"/>
              <w:sz w:val="20"/>
            </w:rPr>
            <m:t>du</m:t>
          </m:r>
        </m:oMath>
      </m:oMathPara>
    </w:p>
    <w:p w:rsidR="006C4105" w:rsidRPr="005C164C" w:rsidRDefault="007F1AB4" w:rsidP="00A77090">
      <w:pPr>
        <w:rPr>
          <w:rFonts w:eastAsiaTheme="minorEastAsia"/>
          <w:sz w:val="20"/>
        </w:rPr>
      </w:pPr>
      <m:oMath>
        <m:r>
          <w:rPr>
            <w:rFonts w:ascii="Cambria Math" w:eastAsiaTheme="minorEastAsia" w:hAnsi="Cambria Math"/>
            <w:sz w:val="20"/>
          </w:rPr>
          <m:t>x=2</m:t>
        </m:r>
        <m:r>
          <w:rPr>
            <w:rFonts w:ascii="Cambria Math" w:hAnsi="Cambria Math"/>
            <w:sz w:val="20"/>
          </w:rPr>
          <m:t xml:space="preserve">   ⟹   u=5</m:t>
        </m:r>
      </m:oMath>
      <w:r w:rsidRPr="005C164C">
        <w:rPr>
          <w:rFonts w:eastAsiaTheme="minorEastAsia"/>
          <w:sz w:val="20"/>
        </w:rPr>
        <w:t xml:space="preserve">   </w:t>
      </w:r>
      <w:proofErr w:type="gramStart"/>
      <w:r w:rsidRPr="005C164C">
        <w:rPr>
          <w:rFonts w:eastAsiaTheme="minorEastAsia"/>
          <w:sz w:val="20"/>
        </w:rPr>
        <w:t>and</w:t>
      </w:r>
      <w:proofErr w:type="gramEnd"/>
      <w:r w:rsidRPr="005C164C">
        <w:rPr>
          <w:rFonts w:eastAsiaTheme="minorEastAsia"/>
          <w:sz w:val="20"/>
        </w:rPr>
        <w:t xml:space="preserve">   </w:t>
      </w:r>
      <m:oMath>
        <m:r>
          <w:rPr>
            <w:rFonts w:ascii="Cambria Math" w:eastAsiaTheme="minorEastAsia" w:hAnsi="Cambria Math"/>
            <w:sz w:val="20"/>
          </w:rPr>
          <m:t>x=3</m:t>
        </m:r>
        <m:r>
          <w:rPr>
            <w:rFonts w:ascii="Cambria Math" w:hAnsi="Cambria Math"/>
            <w:sz w:val="20"/>
          </w:rPr>
          <m:t xml:space="preserve">   ⟹   u=15</m:t>
        </m:r>
      </m:oMath>
    </w:p>
    <w:p w:rsidR="007F1AB4" w:rsidRPr="005C164C" w:rsidRDefault="00390498" w:rsidP="00A77090">
      <w:pPr>
        <w:rPr>
          <w:rFonts w:eastAsiaTheme="minorEastAsia"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2</m:t>
              </m:r>
            </m:sub>
            <m:sup>
              <m:r>
                <w:rPr>
                  <w:rFonts w:ascii="Cambria Math" w:hAnsi="Cambria Math"/>
                  <w:sz w:val="20"/>
                </w:rPr>
                <m:t>3</m:t>
              </m:r>
            </m:sup>
            <m:e>
              <m:r>
                <w:rPr>
                  <w:rFonts w:ascii="Cambria Math" w:hAnsi="Cambria Math"/>
                  <w:sz w:val="20"/>
                </w:rPr>
                <m:t>x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0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-3</m:t>
                  </m:r>
                </m:e>
              </m:rad>
            </m:e>
          </m:nary>
          <m:r>
            <w:rPr>
              <w:rFonts w:ascii="Cambria Math" w:hAnsi="Cambria Math"/>
              <w:sz w:val="20"/>
            </w:rPr>
            <m:t>dx=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4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15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u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eastAsiaTheme="minorEastAsia" w:hAnsi="Cambria Math"/>
                  <w:sz w:val="20"/>
                </w:rPr>
                <m:t>du=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bSupPr>
                <m:e>
                  <m:d>
                    <m:dPr>
                      <m:begChr m:val=""/>
                      <m:endChr m:val="|"/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d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4</m:t>
                              </m:r>
                            </m:den>
                          </m:f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</w:rPr>
                                    <m:t>u</m:t>
                                  </m:r>
                                </m:e>
                                <m:sup>
                                  <m:f>
                                    <m:fPr>
                                      <m:type m:val="lin"/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sz w:val="20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Theme="minorEastAsia" w:hAnsi="Cambria Math"/>
                                          <w:sz w:val="20"/>
                                        </w:rPr>
                                        <m:t>2</m:t>
                                      </m:r>
                                    </m:den>
                                  </m:f>
                                </m:sup>
                              </m:sSup>
                            </m:num>
                            <m:den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Theme="minorEastAsia" w:hAnsi="Cambria Math"/>
                                      <w:sz w:val="20"/>
                                    </w:rPr>
                                    <m:t>2</m:t>
                                  </m:r>
                                </m:den>
                              </m:f>
                            </m:den>
                          </m:f>
                        </m:e>
                      </m:d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  <w:sz w:val="20"/>
                    </w:rPr>
                    <m:t>5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15</m:t>
                  </m:r>
                </m:sup>
              </m:sSubSup>
              <m:r>
                <w:rPr>
                  <w:rFonts w:ascii="Cambria Math" w:eastAsiaTheme="minorEastAsia" w:hAnsi="Cambria Math"/>
                  <w:sz w:val="20"/>
                </w:rPr>
                <m:t>=</m:t>
              </m:r>
            </m:e>
          </m:nary>
          <m:sSubSup>
            <m:sSub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6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u</m:t>
                          </m:r>
                        </m:e>
                        <m:sup>
                          <m:f>
                            <m:fPr>
                              <m:type m:val="li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0"/>
                </w:rPr>
                <m:t>5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15</m:t>
              </m:r>
            </m:sup>
          </m:sSubSup>
          <m:r>
            <w:rPr>
              <w:rFonts w:ascii="Cambria Math" w:eastAsiaTheme="minorEastAsia" w:hAnsi="Cambria Math"/>
              <w:sz w:val="20"/>
            </w:rPr>
            <m:t>≈9.6825-1.8634=7.819</m:t>
          </m:r>
        </m:oMath>
      </m:oMathPara>
    </w:p>
    <w:p w:rsidR="006C4105" w:rsidRPr="005C164C" w:rsidRDefault="006C4105" w:rsidP="00A77090">
      <w:pPr>
        <w:rPr>
          <w:sz w:val="20"/>
        </w:rPr>
      </w:pPr>
    </w:p>
    <w:p w:rsidR="00A77090" w:rsidRPr="005C164C" w:rsidRDefault="007F1AB4" w:rsidP="00A77090">
      <w:pPr>
        <w:rPr>
          <w:rFonts w:eastAsiaTheme="minorEastAsia"/>
          <w:sz w:val="20"/>
        </w:rPr>
      </w:pPr>
      <w:r w:rsidRPr="005C164C">
        <w:rPr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4445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77090" w:rsidRPr="005C164C">
        <w:rPr>
          <w:b/>
          <w:sz w:val="20"/>
        </w:rPr>
        <w:t>Example 2.</w:t>
      </w:r>
      <w:proofErr w:type="gramEnd"/>
      <w:r w:rsidR="00A77090" w:rsidRPr="005C164C">
        <w:rPr>
          <w:sz w:val="20"/>
        </w:rPr>
        <w:t xml:space="preserve"> Evaluate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</w:rPr>
              <m:t>-1</m:t>
            </m:r>
          </m:sub>
          <m:sup>
            <m:r>
              <w:rPr>
                <w:rFonts w:ascii="Cambria Math" w:hAnsi="Cambria Math"/>
                <w:sz w:val="20"/>
              </w:rPr>
              <m:t>1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0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-x</m:t>
                    </m:r>
                  </m:sup>
                </m:sSup>
                <m:r>
                  <w:rPr>
                    <w:rFonts w:ascii="Cambria Math" w:hAnsi="Cambria Math"/>
                    <w:sz w:val="20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-x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0"/>
                          </w:rPr>
                          <m:t>+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e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x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20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0"/>
          </w:rPr>
          <m:t>dx</m:t>
        </m:r>
      </m:oMath>
    </w:p>
    <w:p w:rsidR="00FC3211" w:rsidRPr="005C164C" w:rsidRDefault="00390498" w:rsidP="00A77090">
      <w:pPr>
        <w:rPr>
          <w:rFonts w:eastAsiaTheme="minorEastAsia"/>
          <w:sz w:val="20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hAnsi="Cambria Math"/>
                  <w:sz w:val="20"/>
                </w:rPr>
                <m:t>-1</m:t>
              </m:r>
            </m:sub>
            <m:sup>
              <m:r>
                <w:rPr>
                  <w:rFonts w:ascii="Cambria Math" w:hAnsi="Cambria Math"/>
                  <w:sz w:val="20"/>
                </w:rPr>
                <m:t>1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</m:e>
          </m:nary>
          <m:r>
            <w:rPr>
              <w:rFonts w:ascii="Cambria Math" w:hAnsi="Cambria Math"/>
              <w:sz w:val="20"/>
            </w:rPr>
            <m:t>dx</m:t>
          </m:r>
          <m:r>
            <w:rPr>
              <w:rFonts w:ascii="Cambria Math" w:eastAsiaTheme="minorEastAsia" w:hAnsi="Cambria Math"/>
              <w:sz w:val="20"/>
            </w:rPr>
            <m:t>=-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1</m:t>
                          </m:r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sup>
                          </m:sSup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0"/>
                </w:rPr>
                <m:t>-1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sup>
          </m:sSubSup>
          <m:r>
            <w:rPr>
              <w:rFonts w:ascii="Cambria Math" w:eastAsiaTheme="minorEastAsia" w:hAnsi="Cambria Math"/>
              <w:sz w:val="20"/>
            </w:rPr>
            <m:t>=-</m:t>
          </m:r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e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</w:rPr>
                    <m:t>+1</m:t>
                  </m:r>
                </m:den>
              </m:f>
              <m:r>
                <w:rPr>
                  <w:rFonts w:ascii="Cambria Math" w:eastAsiaTheme="minorEastAsia" w:hAnsi="Cambria Math"/>
                  <w:sz w:val="20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0"/>
                    </w:rPr>
                    <m:t>e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0"/>
                    </w:rPr>
                    <m:t>+1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0"/>
            </w:rPr>
            <m:t>=0</m:t>
          </m:r>
        </m:oMath>
      </m:oMathPara>
    </w:p>
    <w:p w:rsidR="00FC3211" w:rsidRPr="005C164C" w:rsidRDefault="00FC3211" w:rsidP="00A77090">
      <w:pPr>
        <w:rPr>
          <w:rFonts w:eastAsiaTheme="minorEastAsia"/>
          <w:sz w:val="20"/>
        </w:rPr>
      </w:pPr>
      <w:proofErr w:type="gramStart"/>
      <w:r w:rsidRPr="005C164C">
        <w:rPr>
          <w:rFonts w:eastAsiaTheme="minorEastAsia"/>
          <w:sz w:val="20"/>
        </w:rPr>
        <w:t>or</w:t>
      </w:r>
      <w:proofErr w:type="gramEnd"/>
      <w:r w:rsidRPr="005C164C">
        <w:rPr>
          <w:rFonts w:eastAsiaTheme="minorEastAsia"/>
          <w:sz w:val="20"/>
        </w:rPr>
        <w:t>, integrating by substitution</w:t>
      </w:r>
    </w:p>
    <w:p w:rsidR="00A77090" w:rsidRPr="005C164C" w:rsidRDefault="00FC3211" w:rsidP="00A77090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u=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-x</m:t>
              </m:r>
            </m:sup>
          </m:sSup>
          <m:r>
            <w:rPr>
              <w:rFonts w:ascii="Cambria Math" w:hAnsi="Cambria Math"/>
              <w:sz w:val="20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e</m:t>
              </m:r>
            </m:e>
            <m:sup>
              <m:r>
                <w:rPr>
                  <w:rFonts w:ascii="Cambria Math" w:hAnsi="Cambria Math"/>
                  <w:sz w:val="20"/>
                </w:rPr>
                <m:t>x</m:t>
              </m:r>
            </m:sup>
          </m:sSup>
          <m:r>
            <w:rPr>
              <w:rFonts w:ascii="Cambria Math" w:hAnsi="Cambria Math"/>
              <w:sz w:val="20"/>
            </w:rPr>
            <m:t xml:space="preserve">   ⟹   du=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r>
                <w:rPr>
                  <w:rFonts w:ascii="Cambria Math" w:hAnsi="Cambria Math"/>
                  <w:sz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e>
          </m:d>
          <m:r>
            <w:rPr>
              <w:rFonts w:ascii="Cambria Math" w:hAnsi="Cambria Math"/>
              <w:sz w:val="20"/>
            </w:rPr>
            <m:t>dx=-</m:t>
          </m:r>
          <m:d>
            <m:dPr>
              <m:ctrlPr>
                <w:rPr>
                  <w:rFonts w:ascii="Cambria Math" w:hAnsi="Cambria Math"/>
                  <w:i/>
                  <w:sz w:val="20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-x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x</m:t>
                  </m:r>
                </m:sup>
              </m:sSup>
            </m:e>
          </m:d>
          <m:r>
            <w:rPr>
              <w:rFonts w:ascii="Cambria Math" w:hAnsi="Cambria Math"/>
              <w:sz w:val="20"/>
            </w:rPr>
            <m:t>dx</m:t>
          </m:r>
        </m:oMath>
      </m:oMathPara>
    </w:p>
    <w:p w:rsidR="00FC3211" w:rsidRPr="005C164C" w:rsidRDefault="00390498" w:rsidP="00A77090">
      <w:pPr>
        <w:rPr>
          <w:rFonts w:eastAsiaTheme="minorEastAsia"/>
          <w:sz w:val="20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x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0"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-x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0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0"/>
                                </w:rPr>
                                <m:t>x</m:t>
                              </m:r>
                            </m:sup>
                          </m:sSup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sz w:val="20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0"/>
                </w:rPr>
                <m:t>dx</m:t>
              </m:r>
            </m:e>
          </m:nary>
          <m:r>
            <w:rPr>
              <w:rFonts w:ascii="Cambria Math" w:hAnsi="Cambria Math"/>
              <w:sz w:val="20"/>
            </w:rPr>
            <m:t>=-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sz w:val="20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</w:rPr>
                    <m:t>u</m:t>
                  </m:r>
                </m:e>
                <m:sup>
                  <m:r>
                    <w:rPr>
                      <w:rFonts w:ascii="Cambria Math" w:hAnsi="Cambria Math"/>
                      <w:sz w:val="20"/>
                    </w:rPr>
                    <m:t>-2</m:t>
                  </m:r>
                </m:sup>
              </m:sSup>
              <m:r>
                <w:rPr>
                  <w:rFonts w:ascii="Cambria Math" w:hAnsi="Cambria Math"/>
                  <w:sz w:val="20"/>
                </w:rPr>
                <m:t>du</m:t>
              </m:r>
            </m:e>
          </m:nary>
          <m:r>
            <w:rPr>
              <w:rFonts w:ascii="Cambria Math" w:hAnsi="Cambria Math"/>
              <w:sz w:val="20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0"/>
                </w:rPr>
              </m:ctrlPr>
            </m:sSupPr>
            <m:e>
              <m:r>
                <w:rPr>
                  <w:rFonts w:ascii="Cambria Math" w:hAnsi="Cambria Math"/>
                  <w:sz w:val="20"/>
                </w:rPr>
                <m:t>u</m:t>
              </m:r>
            </m:e>
            <m:sup>
              <m:r>
                <w:rPr>
                  <w:rFonts w:ascii="Cambria Math" w:hAnsi="Cambria Math"/>
                  <w:sz w:val="20"/>
                </w:rPr>
                <m:t>-1</m:t>
              </m:r>
            </m:sup>
          </m:sSup>
        </m:oMath>
      </m:oMathPara>
    </w:p>
    <w:p w:rsidR="00FC3211" w:rsidRPr="005C164C" w:rsidRDefault="00FC3211" w:rsidP="00A77090">
      <w:pPr>
        <w:rPr>
          <w:rFonts w:eastAsiaTheme="minorEastAsia"/>
          <w:sz w:val="20"/>
        </w:rPr>
      </w:pPr>
    </w:p>
    <w:p w:rsidR="00A77090" w:rsidRPr="005C164C" w:rsidRDefault="00BF630F" w:rsidP="00A77090">
      <w:pPr>
        <w:rPr>
          <w:sz w:val="20"/>
        </w:rPr>
      </w:pPr>
      <w:r w:rsidRPr="005C164C">
        <w:rPr>
          <w:b/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97790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A77090" w:rsidRPr="005C164C">
        <w:rPr>
          <w:b/>
          <w:sz w:val="20"/>
        </w:rPr>
        <w:t>Example 3.</w:t>
      </w:r>
      <w:proofErr w:type="gramEnd"/>
      <w:r w:rsidR="00A77090" w:rsidRPr="005C164C">
        <w:rPr>
          <w:sz w:val="20"/>
        </w:rPr>
        <w:t xml:space="preserve"> A company manufactures mountain bikes. The research department produced the marginal cost (in dollars per bike</w:t>
      </w:r>
      <w:bookmarkStart w:id="0" w:name="_GoBack"/>
      <w:bookmarkEnd w:id="0"/>
      <w:r w:rsidR="00A77090" w:rsidRPr="005C164C">
        <w:rPr>
          <w:sz w:val="20"/>
        </w:rPr>
        <w:t>) function:</w:t>
      </w:r>
    </w:p>
    <w:p w:rsidR="00A77090" w:rsidRPr="005C164C" w:rsidRDefault="00390498" w:rsidP="00A77090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=500-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3</m:t>
              </m:r>
            </m:den>
          </m:f>
        </m:oMath>
      </m:oMathPara>
    </w:p>
    <w:p w:rsidR="00A77090" w:rsidRPr="005C164C" w:rsidRDefault="00A77090" w:rsidP="00A77090">
      <w:pPr>
        <w:rPr>
          <w:rFonts w:eastAsiaTheme="minorEastAsia"/>
          <w:sz w:val="20"/>
        </w:rPr>
      </w:pPr>
      <w:proofErr w:type="gramStart"/>
      <w:r w:rsidRPr="005C164C">
        <w:rPr>
          <w:rFonts w:eastAsiaTheme="minorEastAsia"/>
          <w:sz w:val="20"/>
        </w:rPr>
        <w:t>where</w:t>
      </w:r>
      <w:proofErr w:type="gramEnd"/>
      <w:r w:rsidRPr="005C164C">
        <w:rPr>
          <w:rFonts w:eastAsiaTheme="minorEastAsia"/>
          <w:sz w:val="20"/>
        </w:rPr>
        <w:t xml:space="preserve"> </w:t>
      </w:r>
      <m:oMath>
        <m:r>
          <w:rPr>
            <w:rFonts w:ascii="Cambria Math" w:eastAsiaTheme="minorEastAsia" w:hAnsi="Cambria Math"/>
            <w:sz w:val="20"/>
          </w:rPr>
          <m:t>x</m:t>
        </m:r>
      </m:oMath>
      <w:r w:rsidRPr="005C164C">
        <w:rPr>
          <w:rFonts w:eastAsiaTheme="minorEastAsia"/>
          <w:sz w:val="20"/>
        </w:rPr>
        <w:t xml:space="preserve"> is the number of bikes produced per month. How much will the total cost increase if the production level goes from 300 bikes per month to 900 bikes per month?</w:t>
      </w:r>
      <w:r w:rsidR="00BF630F" w:rsidRPr="005C164C">
        <w:rPr>
          <w:rFonts w:eastAsiaTheme="minorEastAsia"/>
          <w:sz w:val="20"/>
        </w:rPr>
        <w:t xml:space="preserve"> </w:t>
      </w:r>
    </w:p>
    <w:p w:rsidR="009C0120" w:rsidRPr="005C164C" w:rsidRDefault="009366D3" w:rsidP="009C0120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Geometry: ∆C=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400+200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0"/>
            </w:rPr>
            <m:t>600=$180,000</m:t>
          </m:r>
        </m:oMath>
      </m:oMathPara>
    </w:p>
    <w:p w:rsidR="00FC3211" w:rsidRPr="005C164C" w:rsidRDefault="009366D3">
      <w:pPr>
        <w:rPr>
          <w:sz w:val="20"/>
        </w:rPr>
      </w:pPr>
      <m:oMath>
        <m:r>
          <w:rPr>
            <w:rFonts w:ascii="Cambria Math" w:eastAsiaTheme="minorEastAsia" w:hAnsi="Cambria Math"/>
            <w:sz w:val="20"/>
          </w:rPr>
          <m:t>Calcu</m:t>
        </m:r>
        <m:r>
          <w:rPr>
            <w:rFonts w:ascii="Cambria Math" w:eastAsiaTheme="minorEastAsia" w:hAnsi="Cambria Math"/>
            <w:sz w:val="20"/>
          </w:rPr>
          <m:t>lus: ∆C=</m:t>
        </m:r>
        <m:nary>
          <m:naryPr>
            <m:limLoc m:val="subSup"/>
            <m:ctrlPr>
              <w:rPr>
                <w:rFonts w:ascii="Cambria Math" w:eastAsiaTheme="minorEastAsia" w:hAnsi="Cambria Math"/>
                <w:i/>
                <w:sz w:val="20"/>
              </w:rPr>
            </m:ctrlPr>
          </m:naryPr>
          <m:sub>
            <m:r>
              <w:rPr>
                <w:rFonts w:ascii="Cambria Math" w:eastAsiaTheme="minorEastAsia" w:hAnsi="Cambria Math"/>
                <w:sz w:val="20"/>
              </w:rPr>
              <m:t>300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900</m:t>
            </m:r>
          </m:sup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0"/>
                  </w:rPr>
                  <m:t>500-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</w:rPr>
                      <m:t>3</m:t>
                    </m:r>
                  </m:den>
                </m:f>
              </m:e>
            </m:d>
          </m:e>
        </m:nary>
        <m:r>
          <w:rPr>
            <w:rFonts w:ascii="Cambria Math" w:eastAsiaTheme="minorEastAsia" w:hAnsi="Cambria Math"/>
            <w:sz w:val="20"/>
          </w:rPr>
          <m:t>dx=</m:t>
        </m:r>
        <m:sSubSup>
          <m:sSubSupPr>
            <m:ctrlPr>
              <w:rPr>
                <w:rFonts w:ascii="Cambria Math" w:eastAsiaTheme="minorEastAsia" w:hAnsi="Cambria Math"/>
                <w:i/>
                <w:sz w:val="20"/>
              </w:rPr>
            </m:ctrlPr>
          </m:sSubSupPr>
          <m:e>
            <m:d>
              <m:dPr>
                <m:begChr m:val=""/>
                <m:endChr m:val="|"/>
                <m:ctrlPr>
                  <w:rPr>
                    <w:rFonts w:ascii="Cambria Math" w:eastAsiaTheme="minorEastAsia" w:hAnsi="Cambria Math"/>
                    <w:i/>
                    <w:sz w:val="20"/>
                  </w:rPr>
                </m:ctrlPr>
              </m:d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</w:rPr>
                      <m:t>500x-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sz w:val="20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/>
                                <w:sz w:val="20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  <w:sz w:val="20"/>
                              </w:rPr>
                              <m:t>2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eastAsiaTheme="minorEastAsia" w:hAnsi="Cambria Math"/>
                            <w:sz w:val="20"/>
                          </w:rPr>
                          <m:t>6</m:t>
                        </m:r>
                      </m:den>
                    </m:f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20"/>
              </w:rPr>
              <m:t>300</m:t>
            </m:r>
          </m:sub>
          <m:sup>
            <m:r>
              <w:rPr>
                <w:rFonts w:ascii="Cambria Math" w:eastAsiaTheme="minorEastAsia" w:hAnsi="Cambria Math"/>
                <w:sz w:val="20"/>
              </w:rPr>
              <m:t>900</m:t>
            </m:r>
          </m:sup>
        </m:sSubSup>
        <m:r>
          <w:rPr>
            <w:rFonts w:ascii="Cambria Math" w:eastAsiaTheme="minorEastAsia" w:hAnsi="Cambria Math"/>
            <w:sz w:val="20"/>
          </w:rPr>
          <m:t>=$315,000-$135,000=$180,000</m:t>
        </m:r>
      </m:oMath>
      <w:r w:rsidR="00FC3211" w:rsidRPr="005C164C">
        <w:rPr>
          <w:sz w:val="20"/>
        </w:rPr>
        <w:br w:type="page"/>
      </w:r>
    </w:p>
    <w:p w:rsidR="00BF630F" w:rsidRPr="005C164C" w:rsidRDefault="002C5F3C" w:rsidP="00BF630F">
      <w:pPr>
        <w:rPr>
          <w:sz w:val="20"/>
        </w:rPr>
      </w:pPr>
      <w:r w:rsidRPr="005C164C">
        <w:rPr>
          <w:noProof/>
          <w:sz w:val="2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4312285</wp:posOffset>
            </wp:positionH>
            <wp:positionV relativeFrom="paragraph">
              <wp:posOffset>224790</wp:posOffset>
            </wp:positionV>
            <wp:extent cx="1644015" cy="1417955"/>
            <wp:effectExtent l="19050" t="0" r="0" b="0"/>
            <wp:wrapTight wrapText="bothSides">
              <wp:wrapPolygon edited="0">
                <wp:start x="-250" y="0"/>
                <wp:lineTo x="-250" y="21184"/>
                <wp:lineTo x="21525" y="21184"/>
                <wp:lineTo x="21525" y="0"/>
                <wp:lineTo x="-250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BF630F" w:rsidRPr="005C164C">
        <w:rPr>
          <w:b/>
          <w:sz w:val="20"/>
        </w:rPr>
        <w:t xml:space="preserve">Example </w:t>
      </w:r>
      <w:r w:rsidRPr="005C164C">
        <w:rPr>
          <w:b/>
          <w:sz w:val="20"/>
        </w:rPr>
        <w:t>4</w:t>
      </w:r>
      <w:r w:rsidR="00BF630F" w:rsidRPr="005C164C">
        <w:rPr>
          <w:b/>
          <w:sz w:val="20"/>
        </w:rPr>
        <w:t>.</w:t>
      </w:r>
      <w:proofErr w:type="gramEnd"/>
      <w:r w:rsidR="00BF630F" w:rsidRPr="005C164C">
        <w:rPr>
          <w:sz w:val="20"/>
        </w:rPr>
        <w:t xml:space="preserve"> </w:t>
      </w:r>
      <w:r w:rsidRPr="005C164C">
        <w:rPr>
          <w:sz w:val="20"/>
        </w:rPr>
        <w:t>Redo the previous example assuming the marginal cost is given by</w:t>
      </w:r>
    </w:p>
    <w:p w:rsidR="00BF630F" w:rsidRPr="005C164C" w:rsidRDefault="00390498" w:rsidP="00BF630F">
      <w:pPr>
        <w:rPr>
          <w:rFonts w:eastAsiaTheme="minorEastAsia"/>
          <w:sz w:val="20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</m:e>
            <m:sup>
              <m:r>
                <w:rPr>
                  <w:rFonts w:ascii="Cambria Math" w:eastAsiaTheme="minorEastAsia" w:hAnsi="Cambria Math"/>
                  <w:sz w:val="20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=500-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0"/>
                    </w:rPr>
                    <m:t>1.175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sz w:val="20"/>
                </w:rPr>
                <m:t>10</m:t>
              </m:r>
            </m:den>
          </m:f>
        </m:oMath>
      </m:oMathPara>
    </w:p>
    <w:p w:rsidR="002C5F3C" w:rsidRPr="005C164C" w:rsidRDefault="002C5F3C" w:rsidP="00BF630F">
      <w:pPr>
        <w:rPr>
          <w:rFonts w:eastAsiaTheme="minorEastAsia"/>
          <w:sz w:val="20"/>
        </w:rPr>
      </w:pPr>
      <w:r w:rsidRPr="005C164C">
        <w:rPr>
          <w:rFonts w:eastAsiaTheme="minorEastAsia"/>
          <w:sz w:val="20"/>
        </w:rPr>
        <w:t>There is no nice neat geometric way to find the area under the curve.</w:t>
      </w:r>
    </w:p>
    <w:p w:rsidR="002C5F3C" w:rsidRPr="005C164C" w:rsidRDefault="002C5F3C" w:rsidP="002C5F3C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>∆C=</m:t>
          </m:r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300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900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500-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1.175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10</m:t>
                      </m:r>
                    </m:den>
                  </m:f>
                </m:e>
              </m:d>
            </m:e>
          </m:nary>
          <m:r>
            <w:rPr>
              <w:rFonts w:ascii="Cambria Math" w:eastAsiaTheme="minorEastAsia" w:hAnsi="Cambria Math"/>
              <w:sz w:val="20"/>
            </w:rPr>
            <m:t>dx=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0"/>
                        </w:rPr>
                        <m:t>500x-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2.175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21.75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0"/>
                </w:rPr>
                <m:t>300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900</m:t>
              </m:r>
            </m:sup>
          </m:sSubSup>
        </m:oMath>
      </m:oMathPara>
    </w:p>
    <w:p w:rsidR="002C5F3C" w:rsidRPr="005C164C" w:rsidRDefault="002C5F3C" w:rsidP="002C5F3C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 xml:space="preserve">       =$327,533.25-$138,772.59=$188,760.66</m:t>
          </m:r>
        </m:oMath>
      </m:oMathPara>
    </w:p>
    <w:p w:rsidR="00BF630F" w:rsidRPr="005C164C" w:rsidRDefault="00BF630F" w:rsidP="002C5F3C">
      <w:pPr>
        <w:rPr>
          <w:rFonts w:eastAsiaTheme="minorEastAsia"/>
          <w:sz w:val="20"/>
        </w:rPr>
      </w:pPr>
    </w:p>
    <w:p w:rsidR="00723208" w:rsidRPr="005C164C" w:rsidRDefault="00723208" w:rsidP="002C5F3C">
      <w:pPr>
        <w:rPr>
          <w:sz w:val="20"/>
        </w:rPr>
      </w:pPr>
      <w:proofErr w:type="gramStart"/>
      <w:r w:rsidRPr="005C164C">
        <w:rPr>
          <w:b/>
          <w:sz w:val="20"/>
        </w:rPr>
        <w:t>Example 5.</w:t>
      </w:r>
      <w:proofErr w:type="gramEnd"/>
      <w:r w:rsidRPr="005C164C">
        <w:rPr>
          <w:sz w:val="20"/>
        </w:rPr>
        <w:t xml:space="preserve"> The total cost (in dollars) of manufacturing </w:t>
      </w:r>
      <m:oMath>
        <m:r>
          <w:rPr>
            <w:rFonts w:ascii="Cambria Math" w:hAnsi="Cambria Math"/>
            <w:sz w:val="20"/>
          </w:rPr>
          <m:t>x</m:t>
        </m:r>
      </m:oMath>
      <w:r w:rsidRPr="005C164C">
        <w:rPr>
          <w:sz w:val="20"/>
        </w:rPr>
        <w:t xml:space="preserve"> auto body frames</w:t>
      </w:r>
      <w:r w:rsidR="00143705" w:rsidRPr="005C164C">
        <w:rPr>
          <w:sz w:val="20"/>
        </w:rPr>
        <w:t xml:space="preserve"> per week</w:t>
      </w:r>
      <w:r w:rsidRPr="005C164C">
        <w:rPr>
          <w:sz w:val="20"/>
        </w:rPr>
        <w:t xml:space="preserve"> is given by</w:t>
      </w:r>
    </w:p>
    <w:p w:rsidR="00723208" w:rsidRPr="005C164C" w:rsidRDefault="005C164C" w:rsidP="002C5F3C">
      <w:pPr>
        <w:rPr>
          <w:rFonts w:eastAsiaTheme="minorEastAsia"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265430</wp:posOffset>
            </wp:positionV>
            <wp:extent cx="2046605" cy="1543685"/>
            <wp:effectExtent l="19050" t="0" r="0" b="0"/>
            <wp:wrapTight wrapText="bothSides">
              <wp:wrapPolygon edited="0">
                <wp:start x="-201" y="0"/>
                <wp:lineTo x="-201" y="21325"/>
                <wp:lineTo x="21513" y="21325"/>
                <wp:lineTo x="21513" y="0"/>
                <wp:lineTo x="-201" y="0"/>
              </wp:wrapPolygon>
            </wp:wrapTight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m:oMath>
        <m:r>
          <w:rPr>
            <w:rFonts w:ascii="Cambria Math" w:eastAsiaTheme="minorEastAsia" w:hAnsi="Cambria Math"/>
            <w:sz w:val="20"/>
          </w:rPr>
          <m:t>C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</w:rPr>
              <m:t>x</m:t>
            </m:r>
          </m:e>
        </m:d>
        <m:r>
          <w:rPr>
            <w:rFonts w:ascii="Cambria Math" w:eastAsiaTheme="minorEastAsia" w:hAnsi="Cambria Math"/>
            <w:sz w:val="20"/>
          </w:rPr>
          <m:t>=60,000+300x</m:t>
        </m:r>
      </m:oMath>
    </w:p>
    <w:p w:rsidR="00723208" w:rsidRPr="005C164C" w:rsidRDefault="00723208" w:rsidP="002C5F3C">
      <w:pPr>
        <w:rPr>
          <w:rFonts w:eastAsiaTheme="minorEastAsia"/>
          <w:sz w:val="20"/>
        </w:rPr>
      </w:pPr>
      <w:r w:rsidRPr="005C164C">
        <w:rPr>
          <w:rFonts w:eastAsiaTheme="minorEastAsia"/>
          <w:sz w:val="20"/>
        </w:rPr>
        <w:t>A) Find the average cost per frame if 500 frames are produced</w:t>
      </w:r>
      <w:r w:rsidR="00143705" w:rsidRPr="005C164C">
        <w:rPr>
          <w:rFonts w:eastAsiaTheme="minorEastAsia"/>
          <w:sz w:val="20"/>
        </w:rPr>
        <w:t xml:space="preserve"> per week</w:t>
      </w:r>
      <w:r w:rsidRPr="005C164C">
        <w:rPr>
          <w:rFonts w:eastAsiaTheme="minorEastAsia"/>
          <w:sz w:val="20"/>
        </w:rPr>
        <w:t>.</w:t>
      </w:r>
    </w:p>
    <w:p w:rsidR="00DE72F7" w:rsidRPr="005C164C" w:rsidRDefault="00390498" w:rsidP="002C5F3C">
      <w:pPr>
        <w:rPr>
          <w:rFonts w:eastAsiaTheme="minorEastAsia"/>
          <w:sz w:val="20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60,000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x</m:t>
              </m:r>
            </m:den>
          </m:f>
          <m:r>
            <w:rPr>
              <w:rFonts w:ascii="Cambria Math" w:eastAsiaTheme="minorEastAsia" w:hAnsi="Cambria Math"/>
              <w:sz w:val="20"/>
            </w:rPr>
            <m:t>+300</m:t>
          </m:r>
        </m:oMath>
      </m:oMathPara>
    </w:p>
    <w:p w:rsidR="00723208" w:rsidRPr="005C164C" w:rsidRDefault="00390498" w:rsidP="002C5F3C">
      <w:pPr>
        <w:rPr>
          <w:rFonts w:eastAsiaTheme="minorEastAsia"/>
          <w:sz w:val="20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dPr>
            <m:e>
              <m:r>
                <w:rPr>
                  <w:rFonts w:ascii="Cambria Math" w:eastAsiaTheme="minorEastAsia" w:hAnsi="Cambria Math"/>
                  <w:sz w:val="20"/>
                </w:rPr>
                <m:t>500</m:t>
              </m:r>
            </m:e>
          </m:d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60,000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500</m:t>
              </m:r>
            </m:den>
          </m:f>
          <m:r>
            <w:rPr>
              <w:rFonts w:ascii="Cambria Math" w:eastAsiaTheme="minorEastAsia" w:hAnsi="Cambria Math"/>
              <w:sz w:val="20"/>
            </w:rPr>
            <m:t>+300=$420/</m:t>
          </m:r>
          <m:r>
            <m:rPr>
              <m:nor/>
            </m:rPr>
            <w:rPr>
              <w:rFonts w:ascii="Cambria Math" w:eastAsiaTheme="minorEastAsia" w:hAnsi="Cambria Math"/>
              <w:sz w:val="20"/>
            </w:rPr>
            <m:t>frame</m:t>
          </m:r>
        </m:oMath>
      </m:oMathPara>
    </w:p>
    <w:p w:rsidR="00143705" w:rsidRPr="005C164C" w:rsidRDefault="00143705" w:rsidP="002C5F3C">
      <w:pPr>
        <w:rPr>
          <w:rFonts w:eastAsiaTheme="minorEastAsia"/>
          <w:sz w:val="20"/>
        </w:rPr>
      </w:pPr>
    </w:p>
    <w:p w:rsidR="00DE72F7" w:rsidRPr="005C164C" w:rsidRDefault="00DE72F7" w:rsidP="002C5F3C">
      <w:pPr>
        <w:rPr>
          <w:rFonts w:eastAsiaTheme="minorEastAsia"/>
          <w:sz w:val="20"/>
        </w:rPr>
      </w:pPr>
    </w:p>
    <w:p w:rsidR="00723208" w:rsidRPr="005C164C" w:rsidRDefault="00DE72F7" w:rsidP="002C5F3C">
      <w:pPr>
        <w:rPr>
          <w:rFonts w:eastAsiaTheme="minorEastAsia"/>
          <w:sz w:val="20"/>
        </w:rPr>
      </w:pPr>
      <w:r w:rsidRPr="005C164C">
        <w:rPr>
          <w:noProof/>
          <w:sz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3908425</wp:posOffset>
            </wp:positionH>
            <wp:positionV relativeFrom="paragraph">
              <wp:posOffset>81280</wp:posOffset>
            </wp:positionV>
            <wp:extent cx="2046605" cy="1543685"/>
            <wp:effectExtent l="19050" t="0" r="0" b="0"/>
            <wp:wrapTight wrapText="bothSides">
              <wp:wrapPolygon edited="0">
                <wp:start x="-201" y="0"/>
                <wp:lineTo x="-201" y="21325"/>
                <wp:lineTo x="21513" y="21325"/>
                <wp:lineTo x="21513" y="0"/>
                <wp:lineTo x="-201" y="0"/>
              </wp:wrapPolygon>
            </wp:wrapTight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3208" w:rsidRPr="005C164C">
        <w:rPr>
          <w:rFonts w:eastAsiaTheme="minorEastAsia"/>
          <w:sz w:val="20"/>
        </w:rPr>
        <w:t xml:space="preserve">B) Find the average value of the cost function over the </w:t>
      </w:r>
      <w:proofErr w:type="gramStart"/>
      <w:r w:rsidR="00723208" w:rsidRPr="005C164C">
        <w:rPr>
          <w:rFonts w:eastAsiaTheme="minorEastAsia"/>
          <w:sz w:val="20"/>
        </w:rPr>
        <w:t xml:space="preserve">interval </w:t>
      </w:r>
      <w:proofErr w:type="gramEnd"/>
      <m:oMath>
        <m:r>
          <w:rPr>
            <w:rFonts w:ascii="Cambria Math" w:eastAsiaTheme="minorEastAsia" w:hAnsi="Cambria Math"/>
            <w:sz w:val="20"/>
          </w:rPr>
          <m:t>[0,500]</m:t>
        </m:r>
      </m:oMath>
      <w:r w:rsidR="00723208" w:rsidRPr="005C164C">
        <w:rPr>
          <w:rFonts w:eastAsiaTheme="minorEastAsia"/>
          <w:sz w:val="20"/>
        </w:rPr>
        <w:t>.</w:t>
      </w:r>
    </w:p>
    <w:p w:rsidR="00524B1F" w:rsidRPr="005C164C" w:rsidRDefault="00390498" w:rsidP="002C5F3C">
      <w:pPr>
        <w:rPr>
          <w:rFonts w:eastAsiaTheme="minorEastAsia"/>
          <w:sz w:val="20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accPr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d>
            </m:e>
          </m:acc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500-0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500</m:t>
              </m:r>
            </m:sup>
            <m:e>
              <m:r>
                <w:rPr>
                  <w:rFonts w:ascii="Cambria Math" w:eastAsiaTheme="minorEastAsia" w:hAnsi="Cambria Math"/>
                  <w:sz w:val="20"/>
                </w:rPr>
                <m:t>C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</w:rPr>
                <m:t>dx</m:t>
              </m:r>
            </m:e>
          </m:nary>
          <m:r>
            <w:rPr>
              <w:rFonts w:ascii="Cambria Math" w:eastAsiaTheme="minorEastAsia" w:hAnsi="Cambria Math"/>
              <w:sz w:val="20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0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0"/>
                </w:rPr>
                <m:t>500</m:t>
              </m:r>
            </m:den>
          </m:f>
          <m:nary>
            <m:naryPr>
              <m:limLoc m:val="subSup"/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500</m:t>
              </m:r>
            </m:sup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</w:rPr>
                    <m:t>60,000+300x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</w:rPr>
                <m:t>dx</m:t>
              </m:r>
            </m:e>
          </m:nary>
        </m:oMath>
      </m:oMathPara>
    </w:p>
    <w:p w:rsidR="00143705" w:rsidRPr="005C164C" w:rsidRDefault="00524B1F" w:rsidP="002C5F3C">
      <w:pPr>
        <w:rPr>
          <w:rFonts w:eastAsiaTheme="minorEastAsia"/>
          <w:sz w:val="20"/>
        </w:rPr>
      </w:pPr>
      <m:oMathPara>
        <m:oMath>
          <m:r>
            <w:rPr>
              <w:rFonts w:ascii="Cambria Math" w:eastAsiaTheme="minorEastAsia" w:hAnsi="Cambria Math"/>
              <w:sz w:val="20"/>
            </w:rPr>
            <m:t xml:space="preserve">          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20"/>
                </w:rPr>
              </m:ctrlPr>
            </m:sSubSupPr>
            <m:e>
              <m:d>
                <m:dPr>
                  <m:begChr m:val=""/>
                  <m:endChr m:val="|"/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60,000x+150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/>
                                  <w:sz w:val="20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0"/>
                            </w:rPr>
                            <m:t>500</m:t>
                          </m:r>
                        </m:den>
                      </m:f>
                    </m:e>
                  </m:d>
                </m:e>
              </m:d>
            </m:e>
            <m:sub>
              <m:r>
                <w:rPr>
                  <w:rFonts w:ascii="Cambria Math" w:eastAsiaTheme="minorEastAsia" w:hAnsi="Cambria Math"/>
                  <w:sz w:val="20"/>
                </w:rPr>
                <m:t>0</m:t>
              </m:r>
            </m:sub>
            <m:sup>
              <m:r>
                <w:rPr>
                  <w:rFonts w:ascii="Cambria Math" w:eastAsiaTheme="minorEastAsia" w:hAnsi="Cambria Math"/>
                  <w:sz w:val="20"/>
                </w:rPr>
                <m:t>500</m:t>
              </m:r>
            </m:sup>
          </m:sSubSup>
          <m:r>
            <w:rPr>
              <w:rFonts w:ascii="Cambria Math" w:eastAsiaTheme="minorEastAsia" w:hAnsi="Cambria Math"/>
              <w:sz w:val="20"/>
            </w:rPr>
            <m:t>=$135,000</m:t>
          </m:r>
        </m:oMath>
      </m:oMathPara>
    </w:p>
    <w:p w:rsidR="00143705" w:rsidRPr="00723208" w:rsidRDefault="00143705" w:rsidP="002C5F3C">
      <w:pPr>
        <w:rPr>
          <w:rFonts w:eastAsiaTheme="minorEastAsia"/>
        </w:rPr>
      </w:pPr>
      <w:r w:rsidRPr="005C164C">
        <w:rPr>
          <w:rFonts w:eastAsiaTheme="minorEastAsia"/>
          <w:sz w:val="20"/>
        </w:rPr>
        <w:t>Th</w:t>
      </w:r>
      <w:r w:rsidR="00524B1F" w:rsidRPr="005C164C">
        <w:rPr>
          <w:rFonts w:eastAsiaTheme="minorEastAsia"/>
          <w:sz w:val="20"/>
        </w:rPr>
        <w:t>is</w:t>
      </w:r>
      <w:r w:rsidRPr="005C164C">
        <w:rPr>
          <w:rFonts w:eastAsiaTheme="minorEastAsia"/>
          <w:sz w:val="20"/>
        </w:rPr>
        <w:t xml:space="preserve"> is the average total cost for production levels of 0 to 500 frames per</w:t>
      </w:r>
      <w:r w:rsidR="00524B1F" w:rsidRPr="005C164C">
        <w:rPr>
          <w:rFonts w:eastAsiaTheme="minorEastAsia"/>
          <w:sz w:val="20"/>
        </w:rPr>
        <w:t xml:space="preserve"> week. Geometrically, the trapezoidal area under the blue line on </w:t>
      </w:r>
      <m:oMath>
        <m:r>
          <w:rPr>
            <w:rFonts w:ascii="Cambria Math" w:eastAsiaTheme="minorEastAsia" w:hAnsi="Cambria Math"/>
            <w:sz w:val="20"/>
          </w:rPr>
          <m:t>[0,500]</m:t>
        </m:r>
      </m:oMath>
      <w:r w:rsidR="00524B1F" w:rsidRPr="005C164C">
        <w:rPr>
          <w:rFonts w:eastAsiaTheme="minorEastAsia"/>
          <w:sz w:val="20"/>
        </w:rPr>
        <w:t xml:space="preserve"> is equal to the rectangular area under the red</w:t>
      </w:r>
      <w:r w:rsidR="00524B1F" w:rsidRPr="005C164C">
        <w:rPr>
          <w:rFonts w:eastAsiaTheme="minorEastAsia"/>
          <w:sz w:val="20"/>
          <w:szCs w:val="20"/>
        </w:rPr>
        <w:t xml:space="preserve"> line.</w:t>
      </w:r>
      <w:r w:rsidRPr="005C164C">
        <w:rPr>
          <w:rFonts w:eastAsiaTheme="minorEastAsia"/>
          <w:sz w:val="20"/>
          <w:szCs w:val="20"/>
        </w:rPr>
        <w:t xml:space="preserve"> </w:t>
      </w:r>
    </w:p>
    <w:sectPr w:rsidR="00143705" w:rsidRPr="00723208" w:rsidSect="0067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548"/>
    <w:multiLevelType w:val="hybridMultilevel"/>
    <w:tmpl w:val="84BE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2743"/>
    <w:multiLevelType w:val="hybridMultilevel"/>
    <w:tmpl w:val="D3CA8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CC20C4"/>
    <w:multiLevelType w:val="hybridMultilevel"/>
    <w:tmpl w:val="92F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076"/>
    <w:multiLevelType w:val="hybridMultilevel"/>
    <w:tmpl w:val="5250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57B37"/>
    <w:multiLevelType w:val="hybridMultilevel"/>
    <w:tmpl w:val="5E0A3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51302F"/>
    <w:multiLevelType w:val="hybridMultilevel"/>
    <w:tmpl w:val="95266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6A2B"/>
    <w:rsid w:val="00005409"/>
    <w:rsid w:val="0000727F"/>
    <w:rsid w:val="0000775D"/>
    <w:rsid w:val="00011404"/>
    <w:rsid w:val="00011BC5"/>
    <w:rsid w:val="00041BB1"/>
    <w:rsid w:val="00063B3A"/>
    <w:rsid w:val="00075BB9"/>
    <w:rsid w:val="00077D2A"/>
    <w:rsid w:val="00082283"/>
    <w:rsid w:val="00084A4F"/>
    <w:rsid w:val="000A06DB"/>
    <w:rsid w:val="000A0C84"/>
    <w:rsid w:val="000B3D3B"/>
    <w:rsid w:val="000B5248"/>
    <w:rsid w:val="000C2A5E"/>
    <w:rsid w:val="000D351C"/>
    <w:rsid w:val="000D4433"/>
    <w:rsid w:val="000F2007"/>
    <w:rsid w:val="000F65C7"/>
    <w:rsid w:val="001046EF"/>
    <w:rsid w:val="001068AD"/>
    <w:rsid w:val="00112326"/>
    <w:rsid w:val="0012180A"/>
    <w:rsid w:val="00137562"/>
    <w:rsid w:val="00137E34"/>
    <w:rsid w:val="001419BB"/>
    <w:rsid w:val="00143705"/>
    <w:rsid w:val="00165562"/>
    <w:rsid w:val="00171469"/>
    <w:rsid w:val="001757D0"/>
    <w:rsid w:val="0018652F"/>
    <w:rsid w:val="00192D6D"/>
    <w:rsid w:val="001A14E7"/>
    <w:rsid w:val="001B1767"/>
    <w:rsid w:val="001B446E"/>
    <w:rsid w:val="001C2DB3"/>
    <w:rsid w:val="001D239A"/>
    <w:rsid w:val="001D3682"/>
    <w:rsid w:val="001E2A5F"/>
    <w:rsid w:val="001F1C8C"/>
    <w:rsid w:val="001F4514"/>
    <w:rsid w:val="00200A5A"/>
    <w:rsid w:val="00210877"/>
    <w:rsid w:val="00211B4D"/>
    <w:rsid w:val="00212D60"/>
    <w:rsid w:val="002245E9"/>
    <w:rsid w:val="00232B51"/>
    <w:rsid w:val="002472C3"/>
    <w:rsid w:val="002517B4"/>
    <w:rsid w:val="00263495"/>
    <w:rsid w:val="002731ED"/>
    <w:rsid w:val="0028023C"/>
    <w:rsid w:val="002843B3"/>
    <w:rsid w:val="002876A6"/>
    <w:rsid w:val="00290ADF"/>
    <w:rsid w:val="0029307F"/>
    <w:rsid w:val="002949FC"/>
    <w:rsid w:val="002A4299"/>
    <w:rsid w:val="002B0709"/>
    <w:rsid w:val="002B1A55"/>
    <w:rsid w:val="002B3B69"/>
    <w:rsid w:val="002C5F3C"/>
    <w:rsid w:val="002D4EE0"/>
    <w:rsid w:val="002E26D2"/>
    <w:rsid w:val="002E7363"/>
    <w:rsid w:val="002F7C2F"/>
    <w:rsid w:val="00301FBA"/>
    <w:rsid w:val="00306DD4"/>
    <w:rsid w:val="00306DDE"/>
    <w:rsid w:val="00307066"/>
    <w:rsid w:val="00314BF0"/>
    <w:rsid w:val="003154BC"/>
    <w:rsid w:val="00333CC1"/>
    <w:rsid w:val="00342E71"/>
    <w:rsid w:val="003455AC"/>
    <w:rsid w:val="0035633B"/>
    <w:rsid w:val="00387522"/>
    <w:rsid w:val="00390498"/>
    <w:rsid w:val="00390D6A"/>
    <w:rsid w:val="003C7083"/>
    <w:rsid w:val="003E219E"/>
    <w:rsid w:val="003F07F5"/>
    <w:rsid w:val="003F54A6"/>
    <w:rsid w:val="00403CD3"/>
    <w:rsid w:val="00404461"/>
    <w:rsid w:val="0040736D"/>
    <w:rsid w:val="004167E9"/>
    <w:rsid w:val="0042628B"/>
    <w:rsid w:val="004264AC"/>
    <w:rsid w:val="00435D09"/>
    <w:rsid w:val="004361B1"/>
    <w:rsid w:val="00465985"/>
    <w:rsid w:val="00473C7D"/>
    <w:rsid w:val="00485DC9"/>
    <w:rsid w:val="00496042"/>
    <w:rsid w:val="004B06CC"/>
    <w:rsid w:val="004B65BE"/>
    <w:rsid w:val="004C3A5B"/>
    <w:rsid w:val="004E69CA"/>
    <w:rsid w:val="005056C4"/>
    <w:rsid w:val="00507CE8"/>
    <w:rsid w:val="0051116A"/>
    <w:rsid w:val="005243C5"/>
    <w:rsid w:val="00524B1F"/>
    <w:rsid w:val="00533D31"/>
    <w:rsid w:val="005406DA"/>
    <w:rsid w:val="00544037"/>
    <w:rsid w:val="00550B85"/>
    <w:rsid w:val="00555FF0"/>
    <w:rsid w:val="00566BD9"/>
    <w:rsid w:val="0057226C"/>
    <w:rsid w:val="00580A64"/>
    <w:rsid w:val="00581516"/>
    <w:rsid w:val="0058455A"/>
    <w:rsid w:val="00584809"/>
    <w:rsid w:val="005A0A66"/>
    <w:rsid w:val="005B3C71"/>
    <w:rsid w:val="005B5EE7"/>
    <w:rsid w:val="005B7539"/>
    <w:rsid w:val="005C164C"/>
    <w:rsid w:val="005C35BB"/>
    <w:rsid w:val="005D131E"/>
    <w:rsid w:val="005E1D4C"/>
    <w:rsid w:val="005F4670"/>
    <w:rsid w:val="00602B79"/>
    <w:rsid w:val="0061368B"/>
    <w:rsid w:val="00616B0E"/>
    <w:rsid w:val="00617896"/>
    <w:rsid w:val="00625364"/>
    <w:rsid w:val="00627A73"/>
    <w:rsid w:val="006350D9"/>
    <w:rsid w:val="00635DC8"/>
    <w:rsid w:val="00637747"/>
    <w:rsid w:val="00642684"/>
    <w:rsid w:val="0064365E"/>
    <w:rsid w:val="00647644"/>
    <w:rsid w:val="00654A33"/>
    <w:rsid w:val="006609BD"/>
    <w:rsid w:val="006655B9"/>
    <w:rsid w:val="0067267D"/>
    <w:rsid w:val="006728E2"/>
    <w:rsid w:val="0067577D"/>
    <w:rsid w:val="00677CC8"/>
    <w:rsid w:val="006922EB"/>
    <w:rsid w:val="00693137"/>
    <w:rsid w:val="00695F35"/>
    <w:rsid w:val="006B0F98"/>
    <w:rsid w:val="006B270D"/>
    <w:rsid w:val="006B6D4B"/>
    <w:rsid w:val="006C4105"/>
    <w:rsid w:val="006C41FC"/>
    <w:rsid w:val="006D2234"/>
    <w:rsid w:val="006D7431"/>
    <w:rsid w:val="006E6A40"/>
    <w:rsid w:val="006F52F9"/>
    <w:rsid w:val="00721536"/>
    <w:rsid w:val="0072186F"/>
    <w:rsid w:val="00723208"/>
    <w:rsid w:val="00730322"/>
    <w:rsid w:val="00740BDD"/>
    <w:rsid w:val="00745769"/>
    <w:rsid w:val="0075324C"/>
    <w:rsid w:val="00760FAD"/>
    <w:rsid w:val="007700CD"/>
    <w:rsid w:val="0077763B"/>
    <w:rsid w:val="0079441D"/>
    <w:rsid w:val="007A4CB4"/>
    <w:rsid w:val="007A7319"/>
    <w:rsid w:val="007C37F2"/>
    <w:rsid w:val="007E2F4E"/>
    <w:rsid w:val="007F1AB4"/>
    <w:rsid w:val="00804CC0"/>
    <w:rsid w:val="0082355F"/>
    <w:rsid w:val="00834968"/>
    <w:rsid w:val="0084418C"/>
    <w:rsid w:val="00844495"/>
    <w:rsid w:val="008513D2"/>
    <w:rsid w:val="00854E14"/>
    <w:rsid w:val="00862B26"/>
    <w:rsid w:val="008657CC"/>
    <w:rsid w:val="0086618C"/>
    <w:rsid w:val="008819A2"/>
    <w:rsid w:val="008868B1"/>
    <w:rsid w:val="00891232"/>
    <w:rsid w:val="008971C8"/>
    <w:rsid w:val="008B5155"/>
    <w:rsid w:val="008C0623"/>
    <w:rsid w:val="008C13C3"/>
    <w:rsid w:val="008C52DD"/>
    <w:rsid w:val="008C6F81"/>
    <w:rsid w:val="008E001F"/>
    <w:rsid w:val="008E3363"/>
    <w:rsid w:val="008F51AC"/>
    <w:rsid w:val="009014DF"/>
    <w:rsid w:val="00906A73"/>
    <w:rsid w:val="00911184"/>
    <w:rsid w:val="00914E9E"/>
    <w:rsid w:val="00927162"/>
    <w:rsid w:val="00932F76"/>
    <w:rsid w:val="0093589F"/>
    <w:rsid w:val="009366D3"/>
    <w:rsid w:val="00943DE2"/>
    <w:rsid w:val="00952218"/>
    <w:rsid w:val="0095248F"/>
    <w:rsid w:val="00962E0E"/>
    <w:rsid w:val="00971A58"/>
    <w:rsid w:val="00976934"/>
    <w:rsid w:val="00981EEE"/>
    <w:rsid w:val="009873CC"/>
    <w:rsid w:val="00992140"/>
    <w:rsid w:val="00994158"/>
    <w:rsid w:val="00996A2B"/>
    <w:rsid w:val="009A6C0A"/>
    <w:rsid w:val="009B1B53"/>
    <w:rsid w:val="009C0120"/>
    <w:rsid w:val="009C7011"/>
    <w:rsid w:val="009D4330"/>
    <w:rsid w:val="009E4D56"/>
    <w:rsid w:val="009F01F2"/>
    <w:rsid w:val="009F259C"/>
    <w:rsid w:val="00A10B9C"/>
    <w:rsid w:val="00A20422"/>
    <w:rsid w:val="00A421D7"/>
    <w:rsid w:val="00A72700"/>
    <w:rsid w:val="00A77090"/>
    <w:rsid w:val="00A8141B"/>
    <w:rsid w:val="00A94247"/>
    <w:rsid w:val="00A96314"/>
    <w:rsid w:val="00AA4D89"/>
    <w:rsid w:val="00AA64CF"/>
    <w:rsid w:val="00AC0185"/>
    <w:rsid w:val="00AD0CAD"/>
    <w:rsid w:val="00AD14DB"/>
    <w:rsid w:val="00AD799E"/>
    <w:rsid w:val="00AE560F"/>
    <w:rsid w:val="00AF1A76"/>
    <w:rsid w:val="00AF6519"/>
    <w:rsid w:val="00B0185B"/>
    <w:rsid w:val="00B07D37"/>
    <w:rsid w:val="00B13051"/>
    <w:rsid w:val="00B13073"/>
    <w:rsid w:val="00B136D8"/>
    <w:rsid w:val="00B14FE2"/>
    <w:rsid w:val="00B15BA5"/>
    <w:rsid w:val="00B22380"/>
    <w:rsid w:val="00B27B8B"/>
    <w:rsid w:val="00B27F57"/>
    <w:rsid w:val="00B46164"/>
    <w:rsid w:val="00B50651"/>
    <w:rsid w:val="00B560A7"/>
    <w:rsid w:val="00B5651C"/>
    <w:rsid w:val="00B650C8"/>
    <w:rsid w:val="00B6752F"/>
    <w:rsid w:val="00B860EF"/>
    <w:rsid w:val="00BA4DB8"/>
    <w:rsid w:val="00BA689A"/>
    <w:rsid w:val="00BC6437"/>
    <w:rsid w:val="00BD655C"/>
    <w:rsid w:val="00BE3CC9"/>
    <w:rsid w:val="00BF060B"/>
    <w:rsid w:val="00BF3EB7"/>
    <w:rsid w:val="00BF630F"/>
    <w:rsid w:val="00C044F1"/>
    <w:rsid w:val="00C133BA"/>
    <w:rsid w:val="00C21735"/>
    <w:rsid w:val="00C26A81"/>
    <w:rsid w:val="00C35B70"/>
    <w:rsid w:val="00C35DB5"/>
    <w:rsid w:val="00C55182"/>
    <w:rsid w:val="00C6388A"/>
    <w:rsid w:val="00C77841"/>
    <w:rsid w:val="00C8000C"/>
    <w:rsid w:val="00C96ECD"/>
    <w:rsid w:val="00CA57DB"/>
    <w:rsid w:val="00CB5BD5"/>
    <w:rsid w:val="00CD7509"/>
    <w:rsid w:val="00CE2D8F"/>
    <w:rsid w:val="00CE5D37"/>
    <w:rsid w:val="00CE7375"/>
    <w:rsid w:val="00CF2D1D"/>
    <w:rsid w:val="00D1737F"/>
    <w:rsid w:val="00D27A13"/>
    <w:rsid w:val="00D32E21"/>
    <w:rsid w:val="00D47960"/>
    <w:rsid w:val="00D612FD"/>
    <w:rsid w:val="00D77335"/>
    <w:rsid w:val="00D81F86"/>
    <w:rsid w:val="00D83EB8"/>
    <w:rsid w:val="00D94314"/>
    <w:rsid w:val="00DA14EC"/>
    <w:rsid w:val="00DB457A"/>
    <w:rsid w:val="00DD2047"/>
    <w:rsid w:val="00DD42B6"/>
    <w:rsid w:val="00DE548C"/>
    <w:rsid w:val="00DE5ECE"/>
    <w:rsid w:val="00DE72F7"/>
    <w:rsid w:val="00DE766A"/>
    <w:rsid w:val="00E11A69"/>
    <w:rsid w:val="00E238E2"/>
    <w:rsid w:val="00E2428E"/>
    <w:rsid w:val="00E3204F"/>
    <w:rsid w:val="00E50FCB"/>
    <w:rsid w:val="00E51137"/>
    <w:rsid w:val="00E52A13"/>
    <w:rsid w:val="00E60586"/>
    <w:rsid w:val="00E71A52"/>
    <w:rsid w:val="00E76719"/>
    <w:rsid w:val="00E87533"/>
    <w:rsid w:val="00E94A39"/>
    <w:rsid w:val="00EA1488"/>
    <w:rsid w:val="00EB175A"/>
    <w:rsid w:val="00EC4BA7"/>
    <w:rsid w:val="00EC6D6E"/>
    <w:rsid w:val="00EC7036"/>
    <w:rsid w:val="00ED65C0"/>
    <w:rsid w:val="00F06181"/>
    <w:rsid w:val="00F22786"/>
    <w:rsid w:val="00F61256"/>
    <w:rsid w:val="00F66CBB"/>
    <w:rsid w:val="00F91DE9"/>
    <w:rsid w:val="00FA6259"/>
    <w:rsid w:val="00FB134C"/>
    <w:rsid w:val="00FB1376"/>
    <w:rsid w:val="00FC01C8"/>
    <w:rsid w:val="00FC14A8"/>
    <w:rsid w:val="00FC3211"/>
    <w:rsid w:val="00FC3C8B"/>
    <w:rsid w:val="00FC5B21"/>
    <w:rsid w:val="00FD2F59"/>
    <w:rsid w:val="00FD500F"/>
    <w:rsid w:val="00FE1DD7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81"/>
  </w:style>
  <w:style w:type="paragraph" w:styleId="Heading1">
    <w:name w:val="heading 1"/>
    <w:basedOn w:val="Normal"/>
    <w:next w:val="Normal"/>
    <w:link w:val="Heading1Char"/>
    <w:uiPriority w:val="9"/>
    <w:qFormat/>
    <w:rsid w:val="00F66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A2B"/>
    <w:pPr>
      <w:spacing w:after="0" w:line="240" w:lineRule="auto"/>
    </w:pPr>
  </w:style>
  <w:style w:type="table" w:styleId="TableGrid">
    <w:name w:val="Table Grid"/>
    <w:basedOn w:val="TableNormal"/>
    <w:uiPriority w:val="59"/>
    <w:rsid w:val="001D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66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377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4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E737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0775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</dc:creator>
  <cp:lastModifiedBy>Del</cp:lastModifiedBy>
  <cp:revision>8</cp:revision>
  <dcterms:created xsi:type="dcterms:W3CDTF">2010-12-30T14:53:00Z</dcterms:created>
  <dcterms:modified xsi:type="dcterms:W3CDTF">2013-04-08T18:28:00Z</dcterms:modified>
</cp:coreProperties>
</file>