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EF" w:rsidRDefault="00996A2B" w:rsidP="00B860EF">
      <w:pPr>
        <w:pStyle w:val="Heading1"/>
        <w:spacing w:before="0"/>
        <w:rPr>
          <w:sz w:val="24"/>
        </w:rPr>
      </w:pPr>
      <w:r w:rsidRPr="00FC3C8B">
        <w:rPr>
          <w:sz w:val="24"/>
        </w:rPr>
        <w:t>Chapter 1</w:t>
      </w:r>
      <w:r w:rsidR="000F4102">
        <w:rPr>
          <w:sz w:val="24"/>
        </w:rPr>
        <w:t>4</w:t>
      </w:r>
      <w:r w:rsidR="00B560A7">
        <w:rPr>
          <w:sz w:val="24"/>
        </w:rPr>
        <w:t xml:space="preserve"> – </w:t>
      </w:r>
      <w:r w:rsidR="000F4102">
        <w:rPr>
          <w:sz w:val="24"/>
        </w:rPr>
        <w:t>1</w:t>
      </w:r>
      <w:r w:rsidR="00960A52">
        <w:rPr>
          <w:sz w:val="24"/>
        </w:rPr>
        <w:t>a</w:t>
      </w:r>
      <w:r w:rsidR="00FC01C8">
        <w:rPr>
          <w:sz w:val="24"/>
        </w:rPr>
        <w:t xml:space="preserve"> </w:t>
      </w:r>
      <w:r w:rsidR="000F4102">
        <w:rPr>
          <w:sz w:val="24"/>
        </w:rPr>
        <w:t xml:space="preserve">Area </w:t>
      </w:r>
      <w:proofErr w:type="gramStart"/>
      <w:r w:rsidR="000F4102">
        <w:rPr>
          <w:sz w:val="24"/>
        </w:rPr>
        <w:t>Between</w:t>
      </w:r>
      <w:proofErr w:type="gramEnd"/>
      <w:r w:rsidR="000F4102">
        <w:rPr>
          <w:sz w:val="24"/>
        </w:rPr>
        <w:t xml:space="preserve"> Curves</w:t>
      </w:r>
    </w:p>
    <w:p w:rsidR="003B747C" w:rsidRDefault="003B747C" w:rsidP="00B860EF"/>
    <w:p w:rsidR="003B747C" w:rsidRPr="00414151" w:rsidRDefault="003B747C" w:rsidP="00B860EF">
      <w:pPr>
        <w:rPr>
          <w:rFonts w:eastAsiaTheme="minorEastAsia"/>
          <w:sz w:val="20"/>
          <w:szCs w:val="20"/>
        </w:rPr>
      </w:pPr>
      <w:r w:rsidRPr="00414151">
        <w:rPr>
          <w:sz w:val="20"/>
          <w:szCs w:val="20"/>
        </w:rPr>
        <w:t xml:space="preserve">If </w:t>
      </w:r>
      <m:oMath>
        <m:r>
          <w:rPr>
            <w:rFonts w:ascii="Cambria Math" w:hAnsi="Cambria Math"/>
            <w:sz w:val="20"/>
            <w:szCs w:val="20"/>
          </w:rPr>
          <m:t>f(x)</m:t>
        </m:r>
      </m:oMath>
      <w:r w:rsidRPr="00414151">
        <w:rPr>
          <w:rFonts w:eastAsiaTheme="minorEastAsia"/>
          <w:sz w:val="20"/>
          <w:szCs w:val="20"/>
        </w:rPr>
        <w:t xml:space="preserve"> and </w:t>
      </w:r>
      <m:oMath>
        <m:r>
          <w:rPr>
            <w:rFonts w:ascii="Cambria Math" w:eastAsiaTheme="minorEastAsia" w:hAnsi="Cambria Math"/>
            <w:sz w:val="20"/>
            <w:szCs w:val="20"/>
          </w:rPr>
          <m:t>g</m:t>
        </m:r>
        <m:d>
          <m:dPr>
            <m:ctrlPr>
              <w:rPr>
                <w:rFonts w:ascii="Cambria Math" w:eastAsiaTheme="minorEastAsia" w:hAnsi="Cambria Math"/>
                <w:i/>
                <w:sz w:val="20"/>
                <w:szCs w:val="20"/>
              </w:rPr>
            </m:ctrlPr>
          </m:dPr>
          <m:e>
            <m:r>
              <w:rPr>
                <w:rFonts w:ascii="Cambria Math" w:eastAsiaTheme="minorEastAsia" w:hAnsi="Cambria Math"/>
                <w:sz w:val="20"/>
                <w:szCs w:val="20"/>
              </w:rPr>
              <m:t>x</m:t>
            </m:r>
          </m:e>
        </m:d>
      </m:oMath>
      <w:r w:rsidRPr="00414151">
        <w:rPr>
          <w:rFonts w:eastAsiaTheme="minorEastAsia"/>
          <w:sz w:val="20"/>
          <w:szCs w:val="20"/>
        </w:rPr>
        <w:t xml:space="preserve"> are continuous and </w:t>
      </w:r>
      <m:oMath>
        <m:r>
          <w:rPr>
            <w:rFonts w:ascii="Cambria Math" w:eastAsiaTheme="minorEastAsia" w:hAnsi="Cambria Math"/>
            <w:sz w:val="20"/>
            <w:szCs w:val="20"/>
          </w:rPr>
          <m:t>f(x) ≥ g(x)</m:t>
        </m:r>
      </m:oMath>
      <w:r w:rsidRPr="00414151">
        <w:rPr>
          <w:rFonts w:eastAsiaTheme="minorEastAsia"/>
          <w:sz w:val="20"/>
          <w:szCs w:val="20"/>
        </w:rPr>
        <w:t xml:space="preserve"> on </w:t>
      </w:r>
      <m:oMath>
        <m:r>
          <w:rPr>
            <w:rFonts w:ascii="Cambria Math" w:eastAsiaTheme="minorEastAsia" w:hAnsi="Cambria Math"/>
            <w:sz w:val="20"/>
            <w:szCs w:val="20"/>
          </w:rPr>
          <m:t>[a,b]</m:t>
        </m:r>
      </m:oMath>
      <w:r w:rsidRPr="00414151">
        <w:rPr>
          <w:rFonts w:eastAsiaTheme="minorEastAsia"/>
          <w:sz w:val="20"/>
          <w:szCs w:val="20"/>
        </w:rPr>
        <w:t xml:space="preserve"> then the area bounded by </w:t>
      </w:r>
      <m:oMath>
        <m:r>
          <w:rPr>
            <w:rFonts w:ascii="Cambria Math" w:eastAsiaTheme="minorEastAsia" w:hAnsi="Cambria Math"/>
            <w:sz w:val="20"/>
            <w:szCs w:val="20"/>
          </w:rPr>
          <m:t>y=f(x)</m:t>
        </m:r>
      </m:oMath>
      <w:r w:rsidRPr="00414151">
        <w:rPr>
          <w:rFonts w:eastAsiaTheme="minorEastAsia"/>
          <w:sz w:val="20"/>
          <w:szCs w:val="20"/>
        </w:rPr>
        <w:t xml:space="preserve"> and </w:t>
      </w:r>
      <m:oMath>
        <m:r>
          <w:rPr>
            <w:rFonts w:ascii="Cambria Math" w:eastAsiaTheme="minorEastAsia" w:hAnsi="Cambria Math"/>
            <w:sz w:val="20"/>
            <w:szCs w:val="20"/>
          </w:rPr>
          <m:t>y=g(x)</m:t>
        </m:r>
      </m:oMath>
      <w:r w:rsidRPr="00414151">
        <w:rPr>
          <w:rFonts w:eastAsiaTheme="minorEastAsia"/>
          <w:sz w:val="20"/>
          <w:szCs w:val="20"/>
        </w:rPr>
        <w:t xml:space="preserve"> is given by</w:t>
      </w:r>
    </w:p>
    <w:p w:rsidR="003B747C" w:rsidRPr="00414151" w:rsidRDefault="004B3630" w:rsidP="00B860EF">
      <w:pPr>
        <w:rPr>
          <w:rFonts w:eastAsiaTheme="minorEastAsia"/>
          <w:sz w:val="20"/>
          <w:szCs w:val="20"/>
        </w:rPr>
      </w:pPr>
      <m:oMathPara>
        <m:oMath>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a</m:t>
              </m:r>
            </m:sub>
            <m:sup>
              <m:r>
                <w:rPr>
                  <w:rFonts w:ascii="Cambria Math" w:eastAsiaTheme="minorEastAsia" w:hAnsi="Cambria Math"/>
                  <w:sz w:val="20"/>
                  <w:szCs w:val="20"/>
                </w:rPr>
                <m:t>b</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-g</m:t>
                  </m:r>
                  <m:d>
                    <m:dPr>
                      <m:ctrlPr>
                        <w:rPr>
                          <w:rFonts w:ascii="Cambria Math" w:eastAsiaTheme="minorEastAsia" w:hAnsi="Cambria Math"/>
                          <w:i/>
                          <w:sz w:val="20"/>
                          <w:szCs w:val="20"/>
                        </w:rPr>
                      </m:ctrlPr>
                    </m:dPr>
                    <m:e>
                      <m:r>
                        <w:rPr>
                          <w:rFonts w:ascii="Cambria Math" w:eastAsiaTheme="minorEastAsia" w:hAnsi="Cambria Math"/>
                          <w:sz w:val="20"/>
                          <w:szCs w:val="20"/>
                        </w:rPr>
                        <m:t>x</m:t>
                      </m:r>
                    </m:e>
                  </m:d>
                </m:e>
              </m:d>
            </m:e>
          </m:nary>
          <m:r>
            <w:rPr>
              <w:rFonts w:ascii="Cambria Math" w:eastAsiaTheme="minorEastAsia" w:hAnsi="Cambria Math"/>
              <w:sz w:val="20"/>
              <w:szCs w:val="20"/>
            </w:rPr>
            <m:t>dx</m:t>
          </m:r>
        </m:oMath>
      </m:oMathPara>
    </w:p>
    <w:p w:rsidR="003B747C" w:rsidRPr="00414151" w:rsidRDefault="003B747C" w:rsidP="00B860EF">
      <w:pPr>
        <w:rPr>
          <w:sz w:val="20"/>
          <w:szCs w:val="20"/>
        </w:rPr>
      </w:pPr>
    </w:p>
    <w:p w:rsidR="00167F39" w:rsidRPr="00414151" w:rsidRDefault="00167F39" w:rsidP="00167F39">
      <w:pPr>
        <w:rPr>
          <w:rFonts w:eastAsiaTheme="minorEastAsia"/>
          <w:sz w:val="20"/>
          <w:szCs w:val="20"/>
        </w:rPr>
      </w:pPr>
      <w:proofErr w:type="gramStart"/>
      <w:r w:rsidRPr="00414151">
        <w:rPr>
          <w:b/>
          <w:sz w:val="20"/>
          <w:szCs w:val="20"/>
        </w:rPr>
        <w:t>Example 1.</w:t>
      </w:r>
      <w:proofErr w:type="gramEnd"/>
      <w:r w:rsidRPr="00414151">
        <w:rPr>
          <w:sz w:val="20"/>
          <w:szCs w:val="20"/>
        </w:rPr>
        <w:t xml:space="preserve"> Find the area bounded by </w:t>
      </w:r>
      <m:oMath>
        <m:r>
          <w:rPr>
            <w:rFonts w:ascii="Cambria Math" w:hAnsi="Cambria Math"/>
            <w:sz w:val="20"/>
            <w:szCs w:val="20"/>
          </w:rPr>
          <m:t>f(x)=</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 xml:space="preserve">+4,  </m:t>
        </m:r>
        <m:r>
          <w:rPr>
            <w:rFonts w:ascii="Cambria Math" w:eastAsiaTheme="minorEastAsia" w:hAnsi="Cambria Math"/>
            <w:sz w:val="20"/>
            <w:szCs w:val="20"/>
          </w:rPr>
          <m:t xml:space="preserve">g(x)=0,  x=-2, </m:t>
        </m:r>
        <m:r>
          <m:rPr>
            <m:nor/>
          </m:rPr>
          <w:rPr>
            <w:rFonts w:ascii="Cambria Math" w:eastAsiaTheme="minorEastAsia" w:hAnsi="Cambria Math"/>
            <w:sz w:val="20"/>
            <w:szCs w:val="20"/>
          </w:rPr>
          <m:t xml:space="preserve">and </m:t>
        </m:r>
        <m:r>
          <w:rPr>
            <w:rFonts w:ascii="Cambria Math" w:eastAsiaTheme="minorEastAsia" w:hAnsi="Cambria Math"/>
            <w:sz w:val="20"/>
            <w:szCs w:val="20"/>
          </w:rPr>
          <m:t xml:space="preserve">x=2. </m:t>
        </m:r>
      </m:oMath>
    </w:p>
    <w:p w:rsidR="001F6E0D" w:rsidRPr="00414151" w:rsidRDefault="00E33F87" w:rsidP="001F6E0D">
      <w:pPr>
        <w:rPr>
          <w:rFonts w:eastAsiaTheme="minorEastAsia"/>
          <w:sz w:val="20"/>
          <w:szCs w:val="20"/>
        </w:rPr>
      </w:pPr>
      <w:r w:rsidRPr="00414151">
        <w:rPr>
          <w:rFonts w:eastAsiaTheme="minorEastAsia"/>
          <w:noProof/>
          <w:sz w:val="20"/>
          <w:szCs w:val="20"/>
        </w:rPr>
        <w:drawing>
          <wp:anchor distT="0" distB="0" distL="114300" distR="114300" simplePos="0" relativeHeight="251658240" behindDoc="1" locked="0" layoutInCell="1" allowOverlap="1">
            <wp:simplePos x="0" y="0"/>
            <wp:positionH relativeFrom="column">
              <wp:posOffset>4312285</wp:posOffset>
            </wp:positionH>
            <wp:positionV relativeFrom="paragraph">
              <wp:posOffset>17780</wp:posOffset>
            </wp:positionV>
            <wp:extent cx="1644015" cy="1417955"/>
            <wp:effectExtent l="19050" t="0" r="0" b="0"/>
            <wp:wrapTight wrapText="bothSides">
              <wp:wrapPolygon edited="0">
                <wp:start x="-250" y="0"/>
                <wp:lineTo x="-250" y="21184"/>
                <wp:lineTo x="21525" y="21184"/>
                <wp:lineTo x="21525" y="0"/>
                <wp:lineTo x="-250" y="0"/>
              </wp:wrapPolygon>
            </wp:wrapTight>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m:oMath>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a</m:t>
            </m:r>
          </m:sub>
          <m:sup>
            <m:r>
              <w:rPr>
                <w:rFonts w:ascii="Cambria Math" w:eastAsiaTheme="minorEastAsia" w:hAnsi="Cambria Math"/>
                <w:sz w:val="20"/>
                <w:szCs w:val="20"/>
              </w:rPr>
              <m:t>b</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-g</m:t>
                </m:r>
                <m:d>
                  <m:dPr>
                    <m:ctrlPr>
                      <w:rPr>
                        <w:rFonts w:ascii="Cambria Math" w:eastAsiaTheme="minorEastAsia" w:hAnsi="Cambria Math"/>
                        <w:i/>
                        <w:sz w:val="20"/>
                        <w:szCs w:val="20"/>
                      </w:rPr>
                    </m:ctrlPr>
                  </m:dPr>
                  <m:e>
                    <m:r>
                      <w:rPr>
                        <w:rFonts w:ascii="Cambria Math" w:eastAsiaTheme="minorEastAsia" w:hAnsi="Cambria Math"/>
                        <w:sz w:val="20"/>
                        <w:szCs w:val="20"/>
                      </w:rPr>
                      <m:t>x</m:t>
                    </m:r>
                  </m:e>
                </m:d>
              </m:e>
            </m:d>
          </m:e>
        </m:nary>
        <m:r>
          <w:rPr>
            <w:rFonts w:ascii="Cambria Math" w:eastAsiaTheme="minorEastAsia" w:hAnsi="Cambria Math"/>
            <w:sz w:val="20"/>
            <w:szCs w:val="20"/>
          </w:rPr>
          <m:t>dx=</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-2</m:t>
            </m:r>
          </m:sub>
          <m:sup>
            <m:r>
              <w:rPr>
                <w:rFonts w:ascii="Cambria Math" w:eastAsiaTheme="minorEastAsia" w:hAnsi="Cambria Math"/>
                <w:sz w:val="20"/>
                <w:szCs w:val="20"/>
              </w:rPr>
              <m:t>2</m:t>
            </m:r>
          </m:sup>
          <m:e>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+4</m:t>
                    </m:r>
                  </m:e>
                </m:d>
                <m:r>
                  <w:rPr>
                    <w:rFonts w:ascii="Cambria Math" w:eastAsiaTheme="minorEastAsia" w:hAnsi="Cambria Math"/>
                    <w:sz w:val="20"/>
                    <w:szCs w:val="20"/>
                  </w:rPr>
                  <m:t>-0</m:t>
                </m:r>
              </m:e>
            </m:d>
          </m:e>
        </m:nary>
        <m:r>
          <w:rPr>
            <w:rFonts w:ascii="Cambria Math" w:eastAsiaTheme="minorEastAsia" w:hAnsi="Cambria Math"/>
            <w:sz w:val="20"/>
            <w:szCs w:val="20"/>
          </w:rPr>
          <m:t>dx</m:t>
        </m:r>
      </m:oMath>
    </w:p>
    <w:p w:rsidR="001F6E0D" w:rsidRPr="00414151" w:rsidRDefault="001F6E0D" w:rsidP="001F6E0D">
      <w:pPr>
        <w:rPr>
          <w:rFonts w:eastAsiaTheme="minorEastAsia"/>
          <w:sz w:val="20"/>
          <w:szCs w:val="20"/>
        </w:rPr>
      </w:pPr>
      <m:oMathPara>
        <m:oMath>
          <m:r>
            <w:rPr>
              <w:rFonts w:ascii="Cambria Math" w:eastAsiaTheme="minorEastAsia" w:hAnsi="Cambria Math"/>
              <w:sz w:val="20"/>
              <w:szCs w:val="20"/>
            </w:rPr>
            <m:t>=</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-2</m:t>
              </m:r>
            </m:sub>
            <m:sup>
              <m:r>
                <w:rPr>
                  <w:rFonts w:ascii="Cambria Math" w:eastAsiaTheme="minorEastAsia" w:hAnsi="Cambria Math"/>
                  <w:sz w:val="20"/>
                  <w:szCs w:val="20"/>
                </w:rPr>
                <m:t>2</m:t>
              </m:r>
            </m:sup>
            <m:e>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+4</m:t>
                  </m:r>
                </m:e>
              </m:d>
            </m:e>
          </m:nary>
          <m:r>
            <w:rPr>
              <w:rFonts w:ascii="Cambria Math" w:eastAsiaTheme="minorEastAsia" w:hAnsi="Cambria Math"/>
              <w:sz w:val="20"/>
              <w:szCs w:val="20"/>
            </w:rPr>
            <m:t>dx=</m:t>
          </m:r>
          <m:sSubSup>
            <m:sSubSupPr>
              <m:ctrlPr>
                <w:rPr>
                  <w:rFonts w:ascii="Cambria Math" w:eastAsiaTheme="minorEastAsia" w:hAnsi="Cambria Math"/>
                  <w:i/>
                  <w:sz w:val="20"/>
                  <w:szCs w:val="20"/>
                </w:rPr>
              </m:ctrlPr>
            </m:sSubSupPr>
            <m:e>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num>
                        <m:den>
                          <m:r>
                            <w:rPr>
                              <w:rFonts w:ascii="Cambria Math" w:eastAsiaTheme="minorEastAsia" w:hAnsi="Cambria Math"/>
                              <w:sz w:val="20"/>
                              <w:szCs w:val="20"/>
                            </w:rPr>
                            <m:t>3</m:t>
                          </m:r>
                        </m:den>
                      </m:f>
                      <m:r>
                        <w:rPr>
                          <w:rFonts w:ascii="Cambria Math" w:eastAsiaTheme="minorEastAsia" w:hAnsi="Cambria Math"/>
                          <w:sz w:val="20"/>
                          <w:szCs w:val="20"/>
                        </w:rPr>
                        <m:t>+4x</m:t>
                      </m:r>
                    </m:e>
                  </m:d>
                </m:e>
              </m:d>
            </m:e>
            <m:sub>
              <m:r>
                <w:rPr>
                  <w:rFonts w:ascii="Cambria Math" w:eastAsiaTheme="minorEastAsia" w:hAnsi="Cambria Math"/>
                  <w:sz w:val="20"/>
                  <w:szCs w:val="20"/>
                </w:rPr>
                <m:t>-2</m:t>
              </m:r>
            </m:sub>
            <m:sup>
              <m:r>
                <w:rPr>
                  <w:rFonts w:ascii="Cambria Math" w:eastAsiaTheme="minorEastAsia" w:hAnsi="Cambria Math"/>
                  <w:sz w:val="20"/>
                  <w:szCs w:val="20"/>
                </w:rPr>
                <m:t>2</m:t>
              </m:r>
            </m:sup>
          </m:sSubSup>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8</m:t>
                  </m:r>
                </m:num>
                <m:den>
                  <m:r>
                    <w:rPr>
                      <w:rFonts w:ascii="Cambria Math" w:eastAsiaTheme="minorEastAsia" w:hAnsi="Cambria Math"/>
                      <w:sz w:val="20"/>
                      <w:szCs w:val="20"/>
                    </w:rPr>
                    <m:t>3</m:t>
                  </m:r>
                </m:den>
              </m:f>
              <m:r>
                <w:rPr>
                  <w:rFonts w:ascii="Cambria Math" w:eastAsiaTheme="minorEastAsia" w:hAnsi="Cambria Math"/>
                  <w:sz w:val="20"/>
                  <w:szCs w:val="20"/>
                </w:rPr>
                <m:t>+8</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8</m:t>
                  </m:r>
                </m:num>
                <m:den>
                  <m:r>
                    <w:rPr>
                      <w:rFonts w:ascii="Cambria Math" w:eastAsiaTheme="minorEastAsia" w:hAnsi="Cambria Math"/>
                      <w:sz w:val="20"/>
                      <w:szCs w:val="20"/>
                    </w:rPr>
                    <m:t>3</m:t>
                  </m:r>
                </m:den>
              </m:f>
              <m:r>
                <w:rPr>
                  <w:rFonts w:ascii="Cambria Math" w:eastAsiaTheme="minorEastAsia" w:hAnsi="Cambria Math"/>
                  <w:sz w:val="20"/>
                  <w:szCs w:val="20"/>
                </w:rPr>
                <m:t>-8</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64</m:t>
              </m:r>
            </m:num>
            <m:den>
              <m:r>
                <w:rPr>
                  <w:rFonts w:ascii="Cambria Math" w:eastAsiaTheme="minorEastAsia" w:hAnsi="Cambria Math"/>
                  <w:sz w:val="20"/>
                  <w:szCs w:val="20"/>
                </w:rPr>
                <m:t>3</m:t>
              </m:r>
            </m:den>
          </m:f>
        </m:oMath>
      </m:oMathPara>
    </w:p>
    <w:p w:rsidR="001F6E0D" w:rsidRPr="00414151" w:rsidRDefault="001F6E0D" w:rsidP="001F6E0D">
      <w:pPr>
        <w:rPr>
          <w:rFonts w:eastAsiaTheme="minorEastAsia"/>
          <w:sz w:val="20"/>
          <w:szCs w:val="20"/>
        </w:rPr>
      </w:pPr>
    </w:p>
    <w:p w:rsidR="001F6E0D" w:rsidRPr="00414151" w:rsidRDefault="001F6E0D" w:rsidP="001F6E0D">
      <w:pPr>
        <w:rPr>
          <w:rFonts w:eastAsiaTheme="minorEastAsia"/>
          <w:sz w:val="20"/>
          <w:szCs w:val="20"/>
        </w:rPr>
      </w:pPr>
    </w:p>
    <w:p w:rsidR="0028023C" w:rsidRPr="00414151" w:rsidRDefault="00FC01C8" w:rsidP="000F4102">
      <w:pPr>
        <w:rPr>
          <w:rFonts w:eastAsiaTheme="minorEastAsia"/>
          <w:sz w:val="20"/>
          <w:szCs w:val="20"/>
        </w:rPr>
      </w:pPr>
      <w:proofErr w:type="gramStart"/>
      <w:r w:rsidRPr="00414151">
        <w:rPr>
          <w:b/>
          <w:sz w:val="20"/>
          <w:szCs w:val="20"/>
        </w:rPr>
        <w:t xml:space="preserve">Example </w:t>
      </w:r>
      <w:r w:rsidR="00167F39" w:rsidRPr="00414151">
        <w:rPr>
          <w:b/>
          <w:sz w:val="20"/>
          <w:szCs w:val="20"/>
        </w:rPr>
        <w:t>2</w:t>
      </w:r>
      <w:r w:rsidRPr="00414151">
        <w:rPr>
          <w:b/>
          <w:sz w:val="20"/>
          <w:szCs w:val="20"/>
        </w:rPr>
        <w:t>.</w:t>
      </w:r>
      <w:proofErr w:type="gramEnd"/>
      <w:r w:rsidRPr="00414151">
        <w:rPr>
          <w:sz w:val="20"/>
          <w:szCs w:val="20"/>
        </w:rPr>
        <w:t xml:space="preserve"> </w:t>
      </w:r>
      <w:r w:rsidR="00167F39" w:rsidRPr="00414151">
        <w:rPr>
          <w:sz w:val="20"/>
          <w:szCs w:val="20"/>
        </w:rPr>
        <w:t xml:space="preserve">Find the area bounded by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 xml:space="preserve">+4, </m:t>
        </m:r>
        <m:r>
          <w:rPr>
            <w:rFonts w:ascii="Cambria Math" w:eastAsiaTheme="minorEastAsia" w:hAnsi="Cambria Math"/>
            <w:sz w:val="20"/>
            <w:szCs w:val="20"/>
          </w:rPr>
          <m:t>g</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 xml:space="preserve">, x=-2, </m:t>
        </m:r>
        <m:r>
          <m:rPr>
            <m:nor/>
          </m:rPr>
          <w:rPr>
            <w:rFonts w:ascii="Cambria Math" w:eastAsiaTheme="minorEastAsia" w:hAnsi="Cambria Math"/>
            <w:sz w:val="20"/>
            <w:szCs w:val="20"/>
          </w:rPr>
          <m:t xml:space="preserve">and </m:t>
        </m:r>
        <m:r>
          <w:rPr>
            <w:rFonts w:ascii="Cambria Math" w:eastAsiaTheme="minorEastAsia" w:hAnsi="Cambria Math"/>
            <w:sz w:val="20"/>
            <w:szCs w:val="20"/>
          </w:rPr>
          <m:t>x=2.</m:t>
        </m:r>
      </m:oMath>
      <w:r w:rsidR="00167F39" w:rsidRPr="00414151">
        <w:rPr>
          <w:rFonts w:eastAsiaTheme="minorEastAsia"/>
          <w:sz w:val="20"/>
          <w:szCs w:val="20"/>
        </w:rPr>
        <w:t xml:space="preserve"> </w:t>
      </w:r>
    </w:p>
    <w:p w:rsidR="00E33F87" w:rsidRPr="00414151" w:rsidRDefault="00AE1FEA" w:rsidP="00E33F87">
      <w:pPr>
        <w:rPr>
          <w:rFonts w:eastAsiaTheme="minorEastAsia"/>
          <w:sz w:val="20"/>
          <w:szCs w:val="20"/>
        </w:rPr>
      </w:pPr>
      <w:r w:rsidRPr="00414151">
        <w:rPr>
          <w:noProof/>
          <w:sz w:val="20"/>
          <w:szCs w:val="20"/>
        </w:rPr>
        <w:drawing>
          <wp:anchor distT="0" distB="0" distL="114300" distR="114300" simplePos="0" relativeHeight="251659264" behindDoc="1" locked="0" layoutInCell="1" allowOverlap="1">
            <wp:simplePos x="0" y="0"/>
            <wp:positionH relativeFrom="column">
              <wp:posOffset>4312285</wp:posOffset>
            </wp:positionH>
            <wp:positionV relativeFrom="paragraph">
              <wp:posOffset>0</wp:posOffset>
            </wp:positionV>
            <wp:extent cx="1644015" cy="2305685"/>
            <wp:effectExtent l="19050" t="0" r="0" b="0"/>
            <wp:wrapTight wrapText="bothSides">
              <wp:wrapPolygon edited="0">
                <wp:start x="-250" y="0"/>
                <wp:lineTo x="-250" y="21416"/>
                <wp:lineTo x="21525" y="21416"/>
                <wp:lineTo x="21525" y="0"/>
                <wp:lineTo x="-250" y="0"/>
              </wp:wrapPolygon>
            </wp:wrapTight>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644015" cy="2305685"/>
                    </a:xfrm>
                    <a:prstGeom prst="rect">
                      <a:avLst/>
                    </a:prstGeom>
                    <a:noFill/>
                    <a:ln w="9525">
                      <a:noFill/>
                      <a:miter lim="800000"/>
                      <a:headEnd/>
                      <a:tailEnd/>
                    </a:ln>
                  </pic:spPr>
                </pic:pic>
              </a:graphicData>
            </a:graphic>
          </wp:anchor>
        </w:drawing>
      </w:r>
      <m:oMath>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a</m:t>
            </m:r>
          </m:sub>
          <m:sup>
            <m:r>
              <w:rPr>
                <w:rFonts w:ascii="Cambria Math" w:eastAsiaTheme="minorEastAsia" w:hAnsi="Cambria Math"/>
                <w:sz w:val="20"/>
                <w:szCs w:val="20"/>
              </w:rPr>
              <m:t>b</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-g</m:t>
                </m:r>
                <m:d>
                  <m:dPr>
                    <m:ctrlPr>
                      <w:rPr>
                        <w:rFonts w:ascii="Cambria Math" w:eastAsiaTheme="minorEastAsia" w:hAnsi="Cambria Math"/>
                        <w:i/>
                        <w:sz w:val="20"/>
                        <w:szCs w:val="20"/>
                      </w:rPr>
                    </m:ctrlPr>
                  </m:dPr>
                  <m:e>
                    <m:r>
                      <w:rPr>
                        <w:rFonts w:ascii="Cambria Math" w:eastAsiaTheme="minorEastAsia" w:hAnsi="Cambria Math"/>
                        <w:sz w:val="20"/>
                        <w:szCs w:val="20"/>
                      </w:rPr>
                      <m:t>x</m:t>
                    </m:r>
                  </m:e>
                </m:d>
              </m:e>
            </m:d>
          </m:e>
        </m:nary>
        <m:r>
          <w:rPr>
            <w:rFonts w:ascii="Cambria Math" w:eastAsiaTheme="minorEastAsia" w:hAnsi="Cambria Math"/>
            <w:sz w:val="20"/>
            <w:szCs w:val="20"/>
          </w:rPr>
          <m:t>dx=</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-2</m:t>
            </m:r>
          </m:sub>
          <m:sup>
            <m:r>
              <w:rPr>
                <w:rFonts w:ascii="Cambria Math" w:eastAsiaTheme="minorEastAsia" w:hAnsi="Cambria Math"/>
                <w:sz w:val="20"/>
                <w:szCs w:val="20"/>
              </w:rPr>
              <m:t>2</m:t>
            </m:r>
          </m:sup>
          <m:e>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+4</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-4-</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e>
                </m:d>
              </m:e>
            </m:d>
          </m:e>
        </m:nary>
        <m:r>
          <w:rPr>
            <w:rFonts w:ascii="Cambria Math" w:eastAsiaTheme="minorEastAsia" w:hAnsi="Cambria Math"/>
            <w:sz w:val="20"/>
            <w:szCs w:val="20"/>
          </w:rPr>
          <m:t>dx</m:t>
        </m:r>
      </m:oMath>
    </w:p>
    <w:p w:rsidR="00E33F87" w:rsidRPr="00414151" w:rsidRDefault="00E33F87" w:rsidP="00E33F87">
      <w:pPr>
        <w:rPr>
          <w:rFonts w:eastAsiaTheme="minorEastAsia"/>
          <w:sz w:val="20"/>
          <w:szCs w:val="20"/>
        </w:rPr>
      </w:pPr>
      <m:oMathPara>
        <m:oMath>
          <m:r>
            <w:rPr>
              <w:rFonts w:ascii="Cambria Math" w:eastAsiaTheme="minorEastAsia" w:hAnsi="Cambria Math"/>
              <w:sz w:val="20"/>
              <w:szCs w:val="20"/>
            </w:rPr>
            <m:t>=</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-2</m:t>
              </m:r>
            </m:sub>
            <m:sup>
              <m:r>
                <w:rPr>
                  <w:rFonts w:ascii="Cambria Math" w:eastAsiaTheme="minorEastAsia" w:hAnsi="Cambria Math"/>
                  <w:sz w:val="20"/>
                  <w:szCs w:val="20"/>
                </w:rPr>
                <m:t>2</m:t>
              </m:r>
            </m:sup>
            <m:e>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2x</m:t>
                      </m:r>
                    </m:e>
                    <m:sup>
                      <m:r>
                        <w:rPr>
                          <w:rFonts w:ascii="Cambria Math" w:eastAsiaTheme="minorEastAsia" w:hAnsi="Cambria Math"/>
                          <w:sz w:val="20"/>
                          <w:szCs w:val="20"/>
                        </w:rPr>
                        <m:t>2</m:t>
                      </m:r>
                    </m:sup>
                  </m:sSup>
                  <m:r>
                    <w:rPr>
                      <w:rFonts w:ascii="Cambria Math" w:eastAsiaTheme="minorEastAsia" w:hAnsi="Cambria Math"/>
                      <w:sz w:val="20"/>
                      <w:szCs w:val="20"/>
                    </w:rPr>
                    <m:t>+8</m:t>
                  </m:r>
                </m:e>
              </m:d>
            </m:e>
          </m:nary>
          <m:r>
            <w:rPr>
              <w:rFonts w:ascii="Cambria Math" w:eastAsiaTheme="minorEastAsia" w:hAnsi="Cambria Math"/>
              <w:sz w:val="20"/>
              <w:szCs w:val="20"/>
            </w:rPr>
            <m:t>dx=</m:t>
          </m:r>
          <m:sSubSup>
            <m:sSubSupPr>
              <m:ctrlPr>
                <w:rPr>
                  <w:rFonts w:ascii="Cambria Math" w:eastAsiaTheme="minorEastAsia" w:hAnsi="Cambria Math"/>
                  <w:i/>
                  <w:sz w:val="20"/>
                  <w:szCs w:val="20"/>
                </w:rPr>
              </m:ctrlPr>
            </m:sSubSupPr>
            <m:e>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2x</m:t>
                              </m:r>
                            </m:e>
                            <m:sup>
                              <m:r>
                                <w:rPr>
                                  <w:rFonts w:ascii="Cambria Math" w:eastAsiaTheme="minorEastAsia" w:hAnsi="Cambria Math"/>
                                  <w:sz w:val="20"/>
                                  <w:szCs w:val="20"/>
                                </w:rPr>
                                <m:t>3</m:t>
                              </m:r>
                            </m:sup>
                          </m:sSup>
                        </m:num>
                        <m:den>
                          <m:r>
                            <w:rPr>
                              <w:rFonts w:ascii="Cambria Math" w:eastAsiaTheme="minorEastAsia" w:hAnsi="Cambria Math"/>
                              <w:sz w:val="20"/>
                              <w:szCs w:val="20"/>
                            </w:rPr>
                            <m:t>3</m:t>
                          </m:r>
                        </m:den>
                      </m:f>
                      <m:r>
                        <w:rPr>
                          <w:rFonts w:ascii="Cambria Math" w:eastAsiaTheme="minorEastAsia" w:hAnsi="Cambria Math"/>
                          <w:sz w:val="20"/>
                          <w:szCs w:val="20"/>
                        </w:rPr>
                        <m:t>+8x</m:t>
                      </m:r>
                    </m:e>
                  </m:d>
                </m:e>
              </m:d>
            </m:e>
            <m:sub>
              <m:r>
                <w:rPr>
                  <w:rFonts w:ascii="Cambria Math" w:eastAsiaTheme="minorEastAsia" w:hAnsi="Cambria Math"/>
                  <w:sz w:val="20"/>
                  <w:szCs w:val="20"/>
                </w:rPr>
                <m:t>-2</m:t>
              </m:r>
            </m:sub>
            <m:sup>
              <m:r>
                <w:rPr>
                  <w:rFonts w:ascii="Cambria Math" w:eastAsiaTheme="minorEastAsia" w:hAnsi="Cambria Math"/>
                  <w:sz w:val="20"/>
                  <w:szCs w:val="20"/>
                </w:rPr>
                <m:t>2</m:t>
              </m:r>
            </m:sup>
          </m:sSubSup>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16</m:t>
                  </m:r>
                </m:num>
                <m:den>
                  <m:r>
                    <w:rPr>
                      <w:rFonts w:ascii="Cambria Math" w:eastAsiaTheme="minorEastAsia" w:hAnsi="Cambria Math"/>
                      <w:sz w:val="20"/>
                      <w:szCs w:val="20"/>
                    </w:rPr>
                    <m:t>3</m:t>
                  </m:r>
                </m:den>
              </m:f>
              <m:r>
                <w:rPr>
                  <w:rFonts w:ascii="Cambria Math" w:eastAsiaTheme="minorEastAsia" w:hAnsi="Cambria Math"/>
                  <w:sz w:val="20"/>
                  <w:szCs w:val="20"/>
                </w:rPr>
                <m:t>+16</m:t>
              </m:r>
            </m:e>
          </m:d>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16</m:t>
                  </m:r>
                </m:num>
                <m:den>
                  <m:r>
                    <w:rPr>
                      <w:rFonts w:ascii="Cambria Math" w:eastAsiaTheme="minorEastAsia" w:hAnsi="Cambria Math"/>
                      <w:sz w:val="20"/>
                      <w:szCs w:val="20"/>
                    </w:rPr>
                    <m:t>3</m:t>
                  </m:r>
                </m:den>
              </m:f>
              <m:r>
                <w:rPr>
                  <w:rFonts w:ascii="Cambria Math" w:eastAsiaTheme="minorEastAsia" w:hAnsi="Cambria Math"/>
                  <w:sz w:val="20"/>
                  <w:szCs w:val="20"/>
                </w:rPr>
                <m:t>-16</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128</m:t>
              </m:r>
            </m:num>
            <m:den>
              <m:r>
                <w:rPr>
                  <w:rFonts w:ascii="Cambria Math" w:eastAsiaTheme="minorEastAsia" w:hAnsi="Cambria Math"/>
                  <w:sz w:val="20"/>
                  <w:szCs w:val="20"/>
                </w:rPr>
                <m:t>3</m:t>
              </m:r>
            </m:den>
          </m:f>
        </m:oMath>
      </m:oMathPara>
    </w:p>
    <w:p w:rsidR="00AE1FEA" w:rsidRPr="00414151" w:rsidRDefault="00AE1FEA" w:rsidP="00E33F87">
      <w:pPr>
        <w:rPr>
          <w:rFonts w:eastAsiaTheme="minorEastAsia"/>
          <w:sz w:val="20"/>
          <w:szCs w:val="20"/>
        </w:rPr>
      </w:pPr>
    </w:p>
    <w:p w:rsidR="00AE1FEA" w:rsidRPr="00414151" w:rsidRDefault="00AE1FEA" w:rsidP="00E33F87">
      <w:pPr>
        <w:rPr>
          <w:rFonts w:eastAsiaTheme="minorEastAsia"/>
          <w:sz w:val="20"/>
          <w:szCs w:val="20"/>
        </w:rPr>
      </w:pPr>
    </w:p>
    <w:p w:rsidR="00AE1FEA" w:rsidRPr="00414151" w:rsidRDefault="00AE1FEA" w:rsidP="00E33F87">
      <w:pPr>
        <w:rPr>
          <w:rFonts w:eastAsiaTheme="minorEastAsia"/>
          <w:sz w:val="20"/>
          <w:szCs w:val="20"/>
        </w:rPr>
      </w:pPr>
    </w:p>
    <w:p w:rsidR="00AE1FEA" w:rsidRPr="00414151" w:rsidRDefault="00AE1FEA" w:rsidP="00E33F87">
      <w:pPr>
        <w:rPr>
          <w:rFonts w:eastAsiaTheme="minorEastAsia"/>
          <w:sz w:val="20"/>
          <w:szCs w:val="20"/>
        </w:rPr>
      </w:pPr>
    </w:p>
    <w:p w:rsidR="00AE1FEA" w:rsidRPr="00414151" w:rsidRDefault="00AE1FEA" w:rsidP="00E33F87">
      <w:pPr>
        <w:rPr>
          <w:rFonts w:eastAsiaTheme="minorEastAsia"/>
          <w:sz w:val="20"/>
          <w:szCs w:val="20"/>
        </w:rPr>
      </w:pPr>
    </w:p>
    <w:p w:rsidR="00AE1FEA" w:rsidRPr="00414151" w:rsidRDefault="00AE1FEA" w:rsidP="00AE1FEA">
      <w:pPr>
        <w:rPr>
          <w:rFonts w:eastAsiaTheme="minorEastAsia"/>
          <w:sz w:val="20"/>
          <w:szCs w:val="20"/>
        </w:rPr>
      </w:pPr>
      <w:proofErr w:type="gramStart"/>
      <w:r w:rsidRPr="00414151">
        <w:rPr>
          <w:b/>
          <w:sz w:val="20"/>
          <w:szCs w:val="20"/>
        </w:rPr>
        <w:t>Example 3.</w:t>
      </w:r>
      <w:proofErr w:type="gramEnd"/>
      <w:r w:rsidRPr="00414151">
        <w:rPr>
          <w:sz w:val="20"/>
          <w:szCs w:val="20"/>
        </w:rPr>
        <w:t xml:space="preserve"> Find the area bounded by </w:t>
      </w: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r>
          <w:rPr>
            <w:rFonts w:ascii="Cambria Math" w:hAnsi="Cambria Math"/>
            <w:sz w:val="20"/>
            <w:szCs w:val="20"/>
          </w:rPr>
          <m:t>=8,  g(x)=</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 xml:space="preserve">+4, </m:t>
        </m:r>
        <m:r>
          <w:rPr>
            <w:rFonts w:ascii="Cambria Math" w:eastAsiaTheme="minorEastAsia" w:hAnsi="Cambria Math"/>
            <w:sz w:val="20"/>
            <w:szCs w:val="20"/>
          </w:rPr>
          <m:t xml:space="preserve">x=-2, </m:t>
        </m:r>
        <m:r>
          <m:rPr>
            <m:nor/>
          </m:rPr>
          <w:rPr>
            <w:rFonts w:ascii="Cambria Math" w:eastAsiaTheme="minorEastAsia" w:hAnsi="Cambria Math"/>
            <w:sz w:val="20"/>
            <w:szCs w:val="20"/>
          </w:rPr>
          <m:t xml:space="preserve">and </m:t>
        </m:r>
        <m:r>
          <w:rPr>
            <w:rFonts w:ascii="Cambria Math" w:eastAsiaTheme="minorEastAsia" w:hAnsi="Cambria Math"/>
            <w:sz w:val="20"/>
            <w:szCs w:val="20"/>
          </w:rPr>
          <m:t>x=2.</m:t>
        </m:r>
      </m:oMath>
      <w:r w:rsidRPr="00414151">
        <w:rPr>
          <w:rFonts w:eastAsiaTheme="minorEastAsia"/>
          <w:sz w:val="20"/>
          <w:szCs w:val="20"/>
        </w:rPr>
        <w:t xml:space="preserve"> </w:t>
      </w:r>
    </w:p>
    <w:p w:rsidR="00AE1FEA" w:rsidRPr="00414151" w:rsidRDefault="00AE1FEA" w:rsidP="00AE1FEA">
      <w:pPr>
        <w:rPr>
          <w:rFonts w:eastAsiaTheme="minorEastAsia"/>
          <w:sz w:val="20"/>
          <w:szCs w:val="20"/>
        </w:rPr>
      </w:pPr>
      <w:r w:rsidRPr="00414151">
        <w:rPr>
          <w:noProof/>
          <w:sz w:val="20"/>
          <w:szCs w:val="20"/>
        </w:rPr>
        <w:drawing>
          <wp:anchor distT="0" distB="0" distL="114300" distR="114300" simplePos="0" relativeHeight="251660288" behindDoc="1" locked="0" layoutInCell="1" allowOverlap="1">
            <wp:simplePos x="0" y="0"/>
            <wp:positionH relativeFrom="column">
              <wp:posOffset>4312285</wp:posOffset>
            </wp:positionH>
            <wp:positionV relativeFrom="paragraph">
              <wp:posOffset>34925</wp:posOffset>
            </wp:positionV>
            <wp:extent cx="1644015" cy="1417955"/>
            <wp:effectExtent l="19050" t="0" r="0" b="0"/>
            <wp:wrapTight wrapText="bothSides">
              <wp:wrapPolygon edited="0">
                <wp:start x="-250" y="0"/>
                <wp:lineTo x="-250" y="21184"/>
                <wp:lineTo x="21525" y="21184"/>
                <wp:lineTo x="21525" y="0"/>
                <wp:lineTo x="-250"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m:oMath>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a</m:t>
            </m:r>
          </m:sub>
          <m:sup>
            <m:r>
              <w:rPr>
                <w:rFonts w:ascii="Cambria Math" w:eastAsiaTheme="minorEastAsia" w:hAnsi="Cambria Math"/>
                <w:sz w:val="20"/>
                <w:szCs w:val="20"/>
              </w:rPr>
              <m:t>b</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-g</m:t>
                </m:r>
                <m:d>
                  <m:dPr>
                    <m:ctrlPr>
                      <w:rPr>
                        <w:rFonts w:ascii="Cambria Math" w:eastAsiaTheme="minorEastAsia" w:hAnsi="Cambria Math"/>
                        <w:i/>
                        <w:sz w:val="20"/>
                        <w:szCs w:val="20"/>
                      </w:rPr>
                    </m:ctrlPr>
                  </m:dPr>
                  <m:e>
                    <m:r>
                      <w:rPr>
                        <w:rFonts w:ascii="Cambria Math" w:eastAsiaTheme="minorEastAsia" w:hAnsi="Cambria Math"/>
                        <w:sz w:val="20"/>
                        <w:szCs w:val="20"/>
                      </w:rPr>
                      <m:t>x</m:t>
                    </m:r>
                  </m:e>
                </m:d>
              </m:e>
            </m:d>
          </m:e>
        </m:nary>
        <m:r>
          <w:rPr>
            <w:rFonts w:ascii="Cambria Math" w:eastAsiaTheme="minorEastAsia" w:hAnsi="Cambria Math"/>
            <w:sz w:val="20"/>
            <w:szCs w:val="20"/>
          </w:rPr>
          <m:t>dx=</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-2</m:t>
            </m:r>
          </m:sub>
          <m:sup>
            <m:r>
              <w:rPr>
                <w:rFonts w:ascii="Cambria Math" w:eastAsiaTheme="minorEastAsia" w:hAnsi="Cambria Math"/>
                <w:sz w:val="20"/>
                <w:szCs w:val="20"/>
              </w:rPr>
              <m:t>2</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8-</m:t>
                </m:r>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+4</m:t>
                    </m:r>
                  </m:e>
                </m:d>
              </m:e>
            </m:d>
          </m:e>
        </m:nary>
        <m:r>
          <w:rPr>
            <w:rFonts w:ascii="Cambria Math" w:eastAsiaTheme="minorEastAsia" w:hAnsi="Cambria Math"/>
            <w:sz w:val="20"/>
            <w:szCs w:val="20"/>
          </w:rPr>
          <m:t>dx</m:t>
        </m:r>
      </m:oMath>
    </w:p>
    <w:p w:rsidR="00AE1FEA" w:rsidRPr="00414151" w:rsidRDefault="00AE1FEA" w:rsidP="00AE1FEA">
      <w:pPr>
        <w:rPr>
          <w:rFonts w:eastAsiaTheme="minorEastAsia"/>
          <w:sz w:val="20"/>
          <w:szCs w:val="20"/>
        </w:rPr>
      </w:pPr>
      <m:oMathPara>
        <m:oMath>
          <m:r>
            <w:rPr>
              <w:rFonts w:ascii="Cambria Math" w:eastAsiaTheme="minorEastAsia" w:hAnsi="Cambria Math"/>
              <w:sz w:val="20"/>
              <w:szCs w:val="20"/>
            </w:rPr>
            <m:t>=</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-2</m:t>
              </m:r>
            </m:sub>
            <m:sup>
              <m:r>
                <w:rPr>
                  <w:rFonts w:ascii="Cambria Math" w:eastAsiaTheme="minorEastAsia" w:hAnsi="Cambria Math"/>
                  <w:sz w:val="20"/>
                  <w:szCs w:val="20"/>
                </w:rPr>
                <m:t>2</m:t>
              </m:r>
            </m:sup>
            <m:e>
              <m:d>
                <m:dPr>
                  <m:ctrlPr>
                    <w:rPr>
                      <w:rFonts w:ascii="Cambria Math" w:eastAsiaTheme="minorEastAsia" w:hAnsi="Cambria Math"/>
                      <w:i/>
                      <w:sz w:val="20"/>
                      <w:szCs w:val="20"/>
                    </w:rPr>
                  </m:ctrlPr>
                </m:dPr>
                <m:e>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+4</m:t>
                  </m:r>
                </m:e>
              </m:d>
            </m:e>
          </m:nary>
          <m:r>
            <w:rPr>
              <w:rFonts w:ascii="Cambria Math" w:eastAsiaTheme="minorEastAsia" w:hAnsi="Cambria Math"/>
              <w:sz w:val="20"/>
              <w:szCs w:val="20"/>
            </w:rPr>
            <m:t>dx=</m:t>
          </m:r>
          <m:sSubSup>
            <m:sSubSupPr>
              <m:ctrlPr>
                <w:rPr>
                  <w:rFonts w:ascii="Cambria Math" w:eastAsiaTheme="minorEastAsia" w:hAnsi="Cambria Math"/>
                  <w:i/>
                  <w:sz w:val="20"/>
                  <w:szCs w:val="20"/>
                </w:rPr>
              </m:ctrlPr>
            </m:sSubSupPr>
            <m:e>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m:t>
                              </m:r>
                            </m:sup>
                          </m:sSup>
                        </m:num>
                        <m:den>
                          <m:r>
                            <w:rPr>
                              <w:rFonts w:ascii="Cambria Math" w:eastAsiaTheme="minorEastAsia" w:hAnsi="Cambria Math"/>
                              <w:sz w:val="20"/>
                              <w:szCs w:val="20"/>
                            </w:rPr>
                            <m:t>3</m:t>
                          </m:r>
                        </m:den>
                      </m:f>
                      <m:r>
                        <w:rPr>
                          <w:rFonts w:ascii="Cambria Math" w:eastAsiaTheme="minorEastAsia" w:hAnsi="Cambria Math"/>
                          <w:sz w:val="20"/>
                          <w:szCs w:val="20"/>
                        </w:rPr>
                        <m:t>+4x</m:t>
                      </m:r>
                    </m:e>
                  </m:d>
                </m:e>
              </m:d>
            </m:e>
            <m:sub>
              <m:r>
                <w:rPr>
                  <w:rFonts w:ascii="Cambria Math" w:eastAsiaTheme="minorEastAsia" w:hAnsi="Cambria Math"/>
                  <w:sz w:val="20"/>
                  <w:szCs w:val="20"/>
                </w:rPr>
                <m:t>-2</m:t>
              </m:r>
            </m:sub>
            <m:sup>
              <m:r>
                <w:rPr>
                  <w:rFonts w:ascii="Cambria Math" w:eastAsiaTheme="minorEastAsia" w:hAnsi="Cambria Math"/>
                  <w:sz w:val="20"/>
                  <w:szCs w:val="20"/>
                </w:rPr>
                <m:t>2</m:t>
              </m:r>
            </m:sup>
          </m:sSubSup>
          <m:r>
            <w:rPr>
              <w:rFonts w:ascii="Cambria Math" w:eastAsiaTheme="minorEastAsia" w:hAnsi="Cambria Math"/>
              <w:sz w:val="20"/>
              <w:szCs w:val="20"/>
            </w:rPr>
            <m:t>=</m:t>
          </m:r>
          <m:d>
            <m:dPr>
              <m:ctrlPr>
                <w:rPr>
                  <w:rFonts w:ascii="Cambria Math" w:eastAsiaTheme="minorEastAsia" w:hAnsi="Cambria Math"/>
                  <w:i/>
                  <w:sz w:val="20"/>
                  <w:szCs w:val="20"/>
                </w:rPr>
              </m:ctrlPr>
            </m:dPr>
            <m:e>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8</m:t>
                  </m:r>
                </m:num>
                <m:den>
                  <m:r>
                    <w:rPr>
                      <w:rFonts w:ascii="Cambria Math" w:eastAsiaTheme="minorEastAsia" w:hAnsi="Cambria Math"/>
                      <w:sz w:val="20"/>
                      <w:szCs w:val="20"/>
                    </w:rPr>
                    <m:t>3</m:t>
                  </m:r>
                </m:den>
              </m:f>
              <m:r>
                <w:rPr>
                  <w:rFonts w:ascii="Cambria Math" w:eastAsiaTheme="minorEastAsia" w:hAnsi="Cambria Math"/>
                  <w:sz w:val="20"/>
                  <w:szCs w:val="20"/>
                </w:rPr>
                <m:t>+8</m:t>
              </m:r>
            </m:e>
          </m:d>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8</m:t>
                  </m:r>
                </m:num>
                <m:den>
                  <m:r>
                    <w:rPr>
                      <w:rFonts w:ascii="Cambria Math" w:eastAsiaTheme="minorEastAsia" w:hAnsi="Cambria Math"/>
                      <w:sz w:val="20"/>
                      <w:szCs w:val="20"/>
                    </w:rPr>
                    <m:t>3</m:t>
                  </m:r>
                </m:den>
              </m:f>
              <m:r>
                <w:rPr>
                  <w:rFonts w:ascii="Cambria Math" w:eastAsiaTheme="minorEastAsia" w:hAnsi="Cambria Math"/>
                  <w:sz w:val="20"/>
                  <w:szCs w:val="20"/>
                </w:rPr>
                <m:t>-8</m:t>
              </m:r>
            </m:e>
          </m:d>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32</m:t>
              </m:r>
            </m:num>
            <m:den>
              <m:r>
                <w:rPr>
                  <w:rFonts w:ascii="Cambria Math" w:eastAsiaTheme="minorEastAsia" w:hAnsi="Cambria Math"/>
                  <w:sz w:val="20"/>
                  <w:szCs w:val="20"/>
                </w:rPr>
                <m:t>3</m:t>
              </m:r>
            </m:den>
          </m:f>
        </m:oMath>
      </m:oMathPara>
    </w:p>
    <w:p w:rsidR="00D53375" w:rsidRPr="00414151" w:rsidRDefault="00D53375">
      <w:pPr>
        <w:rPr>
          <w:rFonts w:eastAsiaTheme="minorEastAsia"/>
          <w:sz w:val="20"/>
          <w:szCs w:val="20"/>
        </w:rPr>
      </w:pPr>
      <w:r w:rsidRPr="00414151">
        <w:rPr>
          <w:rFonts w:eastAsiaTheme="minorEastAsia"/>
          <w:sz w:val="20"/>
          <w:szCs w:val="20"/>
        </w:rPr>
        <w:br w:type="page"/>
      </w:r>
    </w:p>
    <w:p w:rsidR="00D53375" w:rsidRPr="00414151" w:rsidRDefault="00D53375" w:rsidP="00AE1FEA">
      <w:pPr>
        <w:rPr>
          <w:sz w:val="20"/>
          <w:szCs w:val="20"/>
        </w:rPr>
      </w:pPr>
      <w:proofErr w:type="gramStart"/>
      <w:r w:rsidRPr="00414151">
        <w:rPr>
          <w:b/>
          <w:sz w:val="20"/>
          <w:szCs w:val="20"/>
        </w:rPr>
        <w:lastRenderedPageBreak/>
        <w:t>Example 4.</w:t>
      </w:r>
      <w:proofErr w:type="gramEnd"/>
      <w:r w:rsidRPr="00414151">
        <w:rPr>
          <w:sz w:val="20"/>
          <w:szCs w:val="20"/>
        </w:rPr>
        <w:t xml:space="preserve"> </w:t>
      </w:r>
      <w:r w:rsidR="00345A61" w:rsidRPr="00414151">
        <w:rPr>
          <w:sz w:val="20"/>
          <w:szCs w:val="20"/>
        </w:rPr>
        <w:t>As part of a study of the effects of World War II on the economy of the United States, an economist used data from the U.S. Census Bureau to produce the following Lorenz curves for the distribution of income in the United States in 1935 and in 1947:</w:t>
      </w:r>
    </w:p>
    <w:p w:rsidR="00345A61" w:rsidRPr="00414151" w:rsidRDefault="00345A61" w:rsidP="00AE1FEA">
      <w:pPr>
        <w:rPr>
          <w:rFonts w:eastAsiaTheme="minorEastAsia"/>
          <w:sz w:val="20"/>
          <w:szCs w:val="20"/>
        </w:rPr>
      </w:pPr>
      <m:oMathPara>
        <m:oMath>
          <m:r>
            <m:rPr>
              <m:nor/>
            </m:rPr>
            <w:rPr>
              <w:rFonts w:ascii="Cambria Math" w:eastAsiaTheme="minorEastAsia" w:hAnsi="Cambria Math"/>
              <w:sz w:val="20"/>
              <w:szCs w:val="20"/>
            </w:rPr>
            <m:t xml:space="preserve">1935: </m:t>
          </m:r>
          <m:r>
            <w:rPr>
              <w:rFonts w:ascii="Cambria Math" w:eastAsiaTheme="minorEastAsia" w:hAnsi="Cambria Math"/>
              <w:sz w:val="20"/>
              <w:szCs w:val="20"/>
            </w:rPr>
            <m:t>y=</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2.4</m:t>
              </m:r>
            </m:sup>
          </m:sSup>
        </m:oMath>
      </m:oMathPara>
    </w:p>
    <w:p w:rsidR="00345A61" w:rsidRPr="00414151" w:rsidRDefault="00345A61" w:rsidP="00AE1FEA">
      <w:pPr>
        <w:rPr>
          <w:rFonts w:eastAsiaTheme="minorEastAsia"/>
          <w:sz w:val="20"/>
          <w:szCs w:val="20"/>
        </w:rPr>
      </w:pPr>
      <m:oMathPara>
        <m:oMath>
          <m:r>
            <m:rPr>
              <m:nor/>
            </m:rPr>
            <w:rPr>
              <w:rFonts w:ascii="Cambria Math" w:eastAsiaTheme="minorEastAsia" w:hAnsi="Cambria Math"/>
              <w:sz w:val="20"/>
              <w:szCs w:val="20"/>
            </w:rPr>
            <m:t xml:space="preserve">1947: </m:t>
          </m:r>
          <m:r>
            <w:rPr>
              <w:rFonts w:ascii="Cambria Math" w:eastAsiaTheme="minorEastAsia" w:hAnsi="Cambria Math"/>
              <w:sz w:val="20"/>
              <w:szCs w:val="20"/>
            </w:rPr>
            <m:t>y=</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1.6</m:t>
              </m:r>
            </m:sup>
          </m:sSup>
        </m:oMath>
      </m:oMathPara>
    </w:p>
    <w:p w:rsidR="00DA1F3A" w:rsidRDefault="005F4D85" w:rsidP="00A17A0B">
      <w:pPr>
        <w:rPr>
          <w:rFonts w:eastAsiaTheme="minorEastAsia"/>
          <w:sz w:val="20"/>
          <w:szCs w:val="20"/>
        </w:rPr>
      </w:pPr>
      <w:r w:rsidRPr="00DA1F3A">
        <w:drawing>
          <wp:anchor distT="0" distB="0" distL="114300" distR="114300" simplePos="0" relativeHeight="251666432" behindDoc="1" locked="0" layoutInCell="1" allowOverlap="1" wp14:anchorId="3F71319B" wp14:editId="7488D229">
            <wp:simplePos x="0" y="0"/>
            <wp:positionH relativeFrom="column">
              <wp:posOffset>-259715</wp:posOffset>
            </wp:positionH>
            <wp:positionV relativeFrom="paragraph">
              <wp:posOffset>478155</wp:posOffset>
            </wp:positionV>
            <wp:extent cx="1490980" cy="1645920"/>
            <wp:effectExtent l="0" t="0" r="0" b="0"/>
            <wp:wrapTight wrapText="bothSides">
              <wp:wrapPolygon edited="0">
                <wp:start x="0" y="0"/>
                <wp:lineTo x="0" y="21250"/>
                <wp:lineTo x="21250" y="21250"/>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98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30A">
        <w:drawing>
          <wp:anchor distT="0" distB="0" distL="114300" distR="114300" simplePos="0" relativeHeight="251665408" behindDoc="1" locked="0" layoutInCell="1" allowOverlap="1" wp14:anchorId="651A1A6B" wp14:editId="3574663F">
            <wp:simplePos x="0" y="0"/>
            <wp:positionH relativeFrom="column">
              <wp:posOffset>1229360</wp:posOffset>
            </wp:positionH>
            <wp:positionV relativeFrom="paragraph">
              <wp:posOffset>478155</wp:posOffset>
            </wp:positionV>
            <wp:extent cx="1490980" cy="1645920"/>
            <wp:effectExtent l="0" t="0" r="0" b="0"/>
            <wp:wrapTight wrapText="bothSides">
              <wp:wrapPolygon edited="0">
                <wp:start x="0" y="0"/>
                <wp:lineTo x="0" y="21250"/>
                <wp:lineTo x="21250" y="21250"/>
                <wp:lineTo x="212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98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15B8F">
        <w:rPr>
          <w:rFonts w:eastAsiaTheme="minorEastAsia"/>
          <w:sz w:val="20"/>
          <w:szCs w:val="20"/>
        </w:rPr>
        <w:t>In the Lorenz formulas, x is the proportion of families (</w:t>
      </w:r>
      <m:oMath>
        <m:r>
          <w:rPr>
            <w:rFonts w:ascii="Cambria Math" w:eastAsiaTheme="minorEastAsia" w:hAnsi="Cambria Math"/>
            <w:sz w:val="20"/>
            <w:szCs w:val="20"/>
          </w:rPr>
          <m:t>0≤x≤1)</m:t>
        </m:r>
      </m:oMath>
      <w:r w:rsidR="00315B8F">
        <w:rPr>
          <w:rFonts w:eastAsiaTheme="minorEastAsia"/>
          <w:sz w:val="20"/>
          <w:szCs w:val="20"/>
        </w:rPr>
        <w:t xml:space="preserve"> and y is the proportion of wealth (</w:t>
      </w:r>
      <m:oMath>
        <m:r>
          <w:rPr>
            <w:rFonts w:ascii="Cambria Math" w:eastAsiaTheme="minorEastAsia" w:hAnsi="Cambria Math"/>
            <w:sz w:val="20"/>
            <w:szCs w:val="20"/>
          </w:rPr>
          <m:t>0≤y≤1</m:t>
        </m:r>
      </m:oMath>
      <w:r w:rsidR="00DA1F3A">
        <w:rPr>
          <w:rFonts w:eastAsiaTheme="minorEastAsia"/>
          <w:sz w:val="20"/>
          <w:szCs w:val="20"/>
        </w:rPr>
        <w:t>) owned by those families.</w:t>
      </w:r>
    </w:p>
    <w:p w:rsidR="006F430A" w:rsidRDefault="00A17A0B" w:rsidP="00A17A0B">
      <w:pPr>
        <w:rPr>
          <w:rFonts w:eastAsiaTheme="minorEastAsia"/>
          <w:sz w:val="20"/>
          <w:szCs w:val="20"/>
        </w:rPr>
      </w:pPr>
      <w:r w:rsidRPr="00414151">
        <w:rPr>
          <w:rFonts w:eastAsiaTheme="minorEastAsia"/>
          <w:sz w:val="20"/>
          <w:szCs w:val="20"/>
        </w:rPr>
        <w:t xml:space="preserve">The </w:t>
      </w:r>
      <w:proofErr w:type="spellStart"/>
      <w:r w:rsidRPr="00414151">
        <w:rPr>
          <w:rFonts w:eastAsiaTheme="minorEastAsia"/>
          <w:sz w:val="20"/>
          <w:szCs w:val="20"/>
        </w:rPr>
        <w:t>Gini</w:t>
      </w:r>
      <w:proofErr w:type="spellEnd"/>
      <w:r w:rsidRPr="00414151">
        <w:rPr>
          <w:rFonts w:eastAsiaTheme="minorEastAsia"/>
          <w:sz w:val="20"/>
          <w:szCs w:val="20"/>
        </w:rPr>
        <w:t xml:space="preserve"> index is the ratio of the area between the line </w:t>
      </w:r>
      <m:oMath>
        <m:r>
          <w:rPr>
            <w:rFonts w:ascii="Cambria Math" w:eastAsiaTheme="minorEastAsia" w:hAnsi="Cambria Math"/>
            <w:sz w:val="20"/>
            <w:szCs w:val="20"/>
          </w:rPr>
          <m:t>y</m:t>
        </m:r>
        <m:r>
          <w:rPr>
            <w:rFonts w:ascii="Cambria Math" w:eastAsiaTheme="minorEastAsia" w:hAnsi="Cambria Math"/>
            <w:sz w:val="20"/>
            <w:szCs w:val="20"/>
          </w:rPr>
          <m:t>=x</m:t>
        </m:r>
      </m:oMath>
      <w:r w:rsidRPr="00414151">
        <w:rPr>
          <w:rFonts w:eastAsiaTheme="minorEastAsia"/>
          <w:sz w:val="20"/>
          <w:szCs w:val="20"/>
        </w:rPr>
        <w:t xml:space="preserve"> and the Lorenz curve</w:t>
      </w:r>
      <w:r w:rsidR="006F430A">
        <w:rPr>
          <w:rFonts w:eastAsiaTheme="minorEastAsia"/>
          <w:sz w:val="20"/>
          <w:szCs w:val="20"/>
        </w:rPr>
        <w:t xml:space="preserve"> </w:t>
      </w:r>
      <w:r w:rsidR="00DA1F3A">
        <w:rPr>
          <w:rFonts w:eastAsiaTheme="minorEastAsia"/>
          <w:sz w:val="20"/>
          <w:szCs w:val="20"/>
        </w:rPr>
        <w:t>(A1</w:t>
      </w:r>
      <w:r w:rsidR="006F430A">
        <w:rPr>
          <w:rFonts w:eastAsiaTheme="minorEastAsia"/>
          <w:sz w:val="20"/>
          <w:szCs w:val="20"/>
        </w:rPr>
        <w:t xml:space="preserve">) </w:t>
      </w:r>
      <w:r w:rsidRPr="00414151">
        <w:rPr>
          <w:rFonts w:eastAsiaTheme="minorEastAsia"/>
          <w:sz w:val="20"/>
          <w:szCs w:val="20"/>
        </w:rPr>
        <w:t xml:space="preserve">and the area </w:t>
      </w:r>
      <w:r w:rsidR="006F430A">
        <w:rPr>
          <w:rFonts w:eastAsiaTheme="minorEastAsia"/>
          <w:sz w:val="20"/>
          <w:szCs w:val="20"/>
        </w:rPr>
        <w:t>between the</w:t>
      </w:r>
      <w:r w:rsidRPr="00414151">
        <w:rPr>
          <w:rFonts w:eastAsiaTheme="minorEastAsia"/>
          <w:sz w:val="20"/>
          <w:szCs w:val="20"/>
        </w:rPr>
        <w:t xml:space="preserve"> line </w:t>
      </w:r>
      <m:oMath>
        <m:r>
          <w:rPr>
            <w:rFonts w:ascii="Cambria Math" w:eastAsiaTheme="minorEastAsia" w:hAnsi="Cambria Math"/>
            <w:sz w:val="20"/>
            <w:szCs w:val="20"/>
          </w:rPr>
          <m:t>y</m:t>
        </m:r>
        <m:r>
          <w:rPr>
            <w:rFonts w:ascii="Cambria Math" w:eastAsiaTheme="minorEastAsia" w:hAnsi="Cambria Math"/>
            <w:sz w:val="20"/>
            <w:szCs w:val="20"/>
          </w:rPr>
          <m:t>=x</m:t>
        </m:r>
      </m:oMath>
      <w:r w:rsidR="00315B8F">
        <w:rPr>
          <w:rFonts w:eastAsiaTheme="minorEastAsia"/>
          <w:sz w:val="20"/>
          <w:szCs w:val="20"/>
        </w:rPr>
        <w:t xml:space="preserve"> and the x-axis</w:t>
      </w:r>
      <w:r w:rsidR="00DA1F3A">
        <w:rPr>
          <w:rFonts w:eastAsiaTheme="minorEastAsia"/>
          <w:sz w:val="20"/>
          <w:szCs w:val="20"/>
        </w:rPr>
        <w:t xml:space="preserve"> (A2</w:t>
      </w:r>
      <w:r w:rsidR="006F430A">
        <w:rPr>
          <w:rFonts w:eastAsiaTheme="minorEastAsia"/>
          <w:sz w:val="20"/>
          <w:szCs w:val="20"/>
        </w:rPr>
        <w:t xml:space="preserve">). If the Lorenz curve is given by </w:t>
      </w:r>
      <m:oMath>
        <m:r>
          <w:rPr>
            <w:rFonts w:ascii="Cambria Math" w:eastAsiaTheme="minorEastAsia" w:hAnsi="Cambria Math"/>
            <w:sz w:val="20"/>
            <w:szCs w:val="20"/>
          </w:rPr>
          <m:t>y=f</m:t>
        </m:r>
        <m:d>
          <m:dPr>
            <m:ctrlPr>
              <w:rPr>
                <w:rFonts w:ascii="Cambria Math" w:eastAsiaTheme="minorEastAsia" w:hAnsi="Cambria Math"/>
                <w:i/>
                <w:sz w:val="20"/>
                <w:szCs w:val="20"/>
              </w:rPr>
            </m:ctrlPr>
          </m:dPr>
          <m:e>
            <m:r>
              <w:rPr>
                <w:rFonts w:ascii="Cambria Math" w:eastAsiaTheme="minorEastAsia" w:hAnsi="Cambria Math"/>
                <w:sz w:val="20"/>
                <w:szCs w:val="20"/>
              </w:rPr>
              <m:t>x</m:t>
            </m:r>
          </m:e>
        </m:d>
      </m:oMath>
      <w:r w:rsidR="006F430A">
        <w:rPr>
          <w:rFonts w:eastAsiaTheme="minorEastAsia"/>
          <w:sz w:val="20"/>
          <w:szCs w:val="20"/>
        </w:rPr>
        <w:t xml:space="preserve"> then</w:t>
      </w:r>
    </w:p>
    <w:p w:rsidR="00DA1F3A" w:rsidRDefault="006F430A" w:rsidP="00A17A0B">
      <w:pPr>
        <w:rPr>
          <w:rFonts w:eastAsiaTheme="minorEastAsia"/>
          <w:sz w:val="20"/>
          <w:szCs w:val="20"/>
        </w:rPr>
      </w:pPr>
      <w:r>
        <w:rPr>
          <w:rFonts w:eastAsiaTheme="minorEastAsia"/>
          <w:sz w:val="20"/>
          <w:szCs w:val="20"/>
        </w:rPr>
        <w:t xml:space="preserve"> </w:t>
      </w:r>
      <m:oMath>
        <m:r>
          <w:rPr>
            <w:rFonts w:ascii="Cambria Math" w:eastAsiaTheme="minorEastAsia" w:hAnsi="Cambria Math"/>
            <w:sz w:val="20"/>
            <w:szCs w:val="20"/>
          </w:rPr>
          <m:t xml:space="preserve">Gini Index= </m:t>
        </m:r>
        <m:f>
          <m:fPr>
            <m:ctrlPr>
              <w:rPr>
                <w:rFonts w:ascii="Cambria Math" w:eastAsiaTheme="minorEastAsia" w:hAnsi="Cambria Math"/>
                <w:i/>
                <w:sz w:val="20"/>
                <w:szCs w:val="20"/>
              </w:rPr>
            </m:ctrlPr>
          </m:fPr>
          <m:num>
            <m:r>
              <w:rPr>
                <w:rFonts w:ascii="Cambria Math" w:eastAsiaTheme="minorEastAsia" w:hAnsi="Cambria Math"/>
                <w:sz w:val="20"/>
                <w:szCs w:val="20"/>
              </w:rPr>
              <m:t>A1</m:t>
            </m:r>
          </m:num>
          <m:den>
            <m:r>
              <w:rPr>
                <w:rFonts w:ascii="Cambria Math" w:eastAsiaTheme="minorEastAsia" w:hAnsi="Cambria Math"/>
                <w:sz w:val="20"/>
                <w:szCs w:val="20"/>
              </w:rPr>
              <m:t>A2</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A1</m:t>
            </m:r>
          </m:num>
          <m:den>
            <m:f>
              <m:fPr>
                <m:type m:val="lin"/>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den>
        </m:f>
        <m:r>
          <w:rPr>
            <w:rFonts w:ascii="Cambria Math" w:eastAsiaTheme="minorEastAsia" w:hAnsi="Cambria Math"/>
            <w:sz w:val="20"/>
            <w:szCs w:val="20"/>
          </w:rPr>
          <m:t>=2×A1=2</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0</m:t>
            </m:r>
          </m:sub>
          <m:sup>
            <m:r>
              <w:rPr>
                <w:rFonts w:ascii="Cambria Math" w:eastAsiaTheme="minorEastAsia" w:hAnsi="Cambria Math"/>
                <w:sz w:val="20"/>
                <w:szCs w:val="20"/>
              </w:rPr>
              <m:t>1</m:t>
            </m:r>
          </m:sup>
          <m:e>
            <m:d>
              <m:dPr>
                <m:ctrlPr>
                  <w:rPr>
                    <w:rFonts w:ascii="Cambria Math" w:eastAsiaTheme="minorEastAsia" w:hAnsi="Cambria Math"/>
                    <w:i/>
                    <w:sz w:val="20"/>
                    <w:szCs w:val="20"/>
                  </w:rPr>
                </m:ctrlPr>
              </m:dPr>
              <m:e>
                <m:r>
                  <w:rPr>
                    <w:rFonts w:ascii="Cambria Math" w:eastAsiaTheme="minorEastAsia" w:hAnsi="Cambria Math"/>
                    <w:sz w:val="20"/>
                    <w:szCs w:val="20"/>
                  </w:rPr>
                  <m:t>x-f(x)</m:t>
                </m:r>
              </m:e>
            </m:d>
          </m:e>
        </m:nary>
        <m:r>
          <w:rPr>
            <w:rFonts w:ascii="Cambria Math" w:eastAsiaTheme="minorEastAsia" w:hAnsi="Cambria Math"/>
            <w:sz w:val="20"/>
            <w:szCs w:val="20"/>
          </w:rPr>
          <m:t>dx</m:t>
        </m:r>
      </m:oMath>
    </w:p>
    <w:p w:rsidR="00A17A0B" w:rsidRDefault="006F430A" w:rsidP="00A17A0B">
      <w:pPr>
        <w:rPr>
          <w:rFonts w:eastAsiaTheme="minorEastAsia"/>
          <w:sz w:val="20"/>
          <w:szCs w:val="20"/>
        </w:rPr>
      </w:pPr>
      <w:r w:rsidRPr="00414151">
        <w:rPr>
          <w:rFonts w:eastAsiaTheme="minorEastAsia"/>
          <w:b/>
          <w:noProof/>
          <w:sz w:val="20"/>
          <w:szCs w:val="20"/>
        </w:rPr>
        <w:drawing>
          <wp:anchor distT="0" distB="0" distL="114300" distR="114300" simplePos="0" relativeHeight="251662336" behindDoc="1" locked="0" layoutInCell="1" allowOverlap="1" wp14:anchorId="375A1244" wp14:editId="157B79CC">
            <wp:simplePos x="0" y="0"/>
            <wp:positionH relativeFrom="column">
              <wp:posOffset>1569720</wp:posOffset>
            </wp:positionH>
            <wp:positionV relativeFrom="paragraph">
              <wp:posOffset>906780</wp:posOffset>
            </wp:positionV>
            <wp:extent cx="1644015" cy="1815465"/>
            <wp:effectExtent l="0" t="0" r="0" b="0"/>
            <wp:wrapTight wrapText="bothSides">
              <wp:wrapPolygon edited="0">
                <wp:start x="0" y="0"/>
                <wp:lineTo x="0" y="21305"/>
                <wp:lineTo x="21275" y="21305"/>
                <wp:lineTo x="212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44015" cy="1815465"/>
                    </a:xfrm>
                    <a:prstGeom prst="rect">
                      <a:avLst/>
                    </a:prstGeom>
                    <a:noFill/>
                    <a:ln w="9525">
                      <a:noFill/>
                      <a:miter lim="800000"/>
                      <a:headEnd/>
                      <a:tailEnd/>
                    </a:ln>
                  </pic:spPr>
                </pic:pic>
              </a:graphicData>
            </a:graphic>
          </wp:anchor>
        </w:drawing>
      </w:r>
      <w:r w:rsidR="00A17A0B" w:rsidRPr="00414151">
        <w:rPr>
          <w:rFonts w:eastAsiaTheme="minorEastAsia"/>
          <w:sz w:val="20"/>
          <w:szCs w:val="20"/>
        </w:rPr>
        <w:t xml:space="preserve">The lower the </w:t>
      </w:r>
      <w:proofErr w:type="spellStart"/>
      <w:r w:rsidR="00A17A0B" w:rsidRPr="00414151">
        <w:rPr>
          <w:rFonts w:eastAsiaTheme="minorEastAsia"/>
          <w:sz w:val="20"/>
          <w:szCs w:val="20"/>
        </w:rPr>
        <w:t>Gini</w:t>
      </w:r>
      <w:proofErr w:type="spellEnd"/>
      <w:r w:rsidR="00A17A0B" w:rsidRPr="00414151">
        <w:rPr>
          <w:rFonts w:eastAsiaTheme="minorEastAsia"/>
          <w:sz w:val="20"/>
          <w:szCs w:val="20"/>
        </w:rPr>
        <w:t xml:space="preserve"> index, the more equal the distribution of income. A </w:t>
      </w:r>
      <w:proofErr w:type="spellStart"/>
      <w:r w:rsidR="00A17A0B" w:rsidRPr="00414151">
        <w:rPr>
          <w:rFonts w:eastAsiaTheme="minorEastAsia"/>
          <w:sz w:val="20"/>
          <w:szCs w:val="20"/>
        </w:rPr>
        <w:t>Gini</w:t>
      </w:r>
      <w:proofErr w:type="spellEnd"/>
      <w:r w:rsidR="00A17A0B" w:rsidRPr="00414151">
        <w:rPr>
          <w:rFonts w:eastAsiaTheme="minorEastAsia"/>
          <w:sz w:val="20"/>
          <w:szCs w:val="20"/>
        </w:rPr>
        <w:t xml:space="preserve"> index of 0 (the Lorenz curve is the line </w:t>
      </w:r>
      <m:oMath>
        <m:r>
          <w:rPr>
            <w:rFonts w:ascii="Cambria Math" w:eastAsiaTheme="minorEastAsia" w:hAnsi="Cambria Math"/>
            <w:sz w:val="20"/>
            <w:szCs w:val="20"/>
          </w:rPr>
          <m:t>f(x)=x)</m:t>
        </m:r>
      </m:oMath>
      <w:r w:rsidR="00A17A0B" w:rsidRPr="00414151">
        <w:rPr>
          <w:rFonts w:eastAsiaTheme="minorEastAsia"/>
          <w:sz w:val="20"/>
          <w:szCs w:val="20"/>
        </w:rPr>
        <w:t xml:space="preserve"> indicates absolute equality of income; the total income for the entire country is shared equally by all families. A Gini index of 1 (the Lorenz curve is on the x-axis) indicates absolute inequality; all of the income goes to just </w:t>
      </w:r>
      <w:r>
        <w:rPr>
          <w:rFonts w:eastAsiaTheme="minorEastAsia"/>
          <w:sz w:val="20"/>
          <w:szCs w:val="20"/>
        </w:rPr>
        <w:t>o</w:t>
      </w:r>
      <w:r w:rsidR="00A17A0B" w:rsidRPr="00414151">
        <w:rPr>
          <w:rFonts w:eastAsiaTheme="minorEastAsia"/>
          <w:sz w:val="20"/>
          <w:szCs w:val="20"/>
        </w:rPr>
        <w:t>ne family and nobody else has any income.</w:t>
      </w:r>
    </w:p>
    <w:p w:rsidR="00315B8F" w:rsidRPr="00414151" w:rsidRDefault="00315B8F" w:rsidP="00315B8F">
      <w:pPr>
        <w:rPr>
          <w:rFonts w:eastAsiaTheme="minorEastAsia"/>
          <w:sz w:val="20"/>
          <w:szCs w:val="20"/>
        </w:rPr>
      </w:pPr>
      <w:r w:rsidRPr="00414151">
        <w:rPr>
          <w:rFonts w:eastAsiaTheme="minorEastAsia"/>
          <w:sz w:val="20"/>
          <w:szCs w:val="20"/>
        </w:rPr>
        <w:t xml:space="preserve">Find the </w:t>
      </w:r>
      <w:proofErr w:type="spellStart"/>
      <w:r w:rsidRPr="00414151">
        <w:rPr>
          <w:rFonts w:eastAsiaTheme="minorEastAsia"/>
          <w:sz w:val="20"/>
          <w:szCs w:val="20"/>
        </w:rPr>
        <w:t>Gini</w:t>
      </w:r>
      <w:proofErr w:type="spellEnd"/>
      <w:r w:rsidRPr="00414151">
        <w:rPr>
          <w:rFonts w:eastAsiaTheme="minorEastAsia"/>
          <w:sz w:val="20"/>
          <w:szCs w:val="20"/>
        </w:rPr>
        <w:t xml:space="preserve"> index for each Lorenz curve </w:t>
      </w:r>
      <w:r w:rsidR="006F430A">
        <w:rPr>
          <w:rFonts w:eastAsiaTheme="minorEastAsia"/>
          <w:sz w:val="20"/>
          <w:szCs w:val="20"/>
        </w:rPr>
        <w:t xml:space="preserve">above </w:t>
      </w:r>
      <w:r w:rsidRPr="00414151">
        <w:rPr>
          <w:rFonts w:eastAsiaTheme="minorEastAsia"/>
          <w:sz w:val="20"/>
          <w:szCs w:val="20"/>
        </w:rPr>
        <w:t>and interpret the results.</w:t>
      </w:r>
    </w:p>
    <w:p w:rsidR="00345A61" w:rsidRPr="00414151" w:rsidRDefault="006351D2" w:rsidP="00AE1FEA">
      <w:pPr>
        <w:rPr>
          <w:rFonts w:eastAsiaTheme="minorEastAsia"/>
          <w:b/>
          <w:sz w:val="20"/>
          <w:szCs w:val="20"/>
        </w:rPr>
      </w:pPr>
      <w:r w:rsidRPr="00414151">
        <w:rPr>
          <w:rFonts w:eastAsiaTheme="minorEastAsia"/>
          <w:b/>
          <w:sz w:val="20"/>
          <w:szCs w:val="20"/>
        </w:rPr>
        <w:t>1935 Income Distribution</w:t>
      </w:r>
    </w:p>
    <w:p w:rsidR="006351D2" w:rsidRPr="00414151" w:rsidRDefault="006351D2" w:rsidP="00AE1FEA">
      <w:pPr>
        <w:rPr>
          <w:rFonts w:eastAsiaTheme="minorEastAsia"/>
          <w:sz w:val="20"/>
          <w:szCs w:val="20"/>
        </w:rPr>
      </w:pPr>
      <w:proofErr w:type="spellStart"/>
      <m:oMath>
        <m:r>
          <m:rPr>
            <m:nor/>
          </m:rPr>
          <w:rPr>
            <w:rFonts w:ascii="Cambria Math" w:eastAsiaTheme="minorEastAsia" w:hAnsi="Cambria Math"/>
            <w:sz w:val="20"/>
            <w:szCs w:val="20"/>
          </w:rPr>
          <m:t>Gini</m:t>
        </m:r>
        <w:proofErr w:type="spellEnd"/>
        <m:r>
          <m:rPr>
            <m:nor/>
          </m:rPr>
          <w:rPr>
            <w:rFonts w:ascii="Cambria Math" w:eastAsiaTheme="minorEastAsia" w:hAnsi="Cambria Math"/>
            <w:sz w:val="20"/>
            <w:szCs w:val="20"/>
          </w:rPr>
          <m:t xml:space="preserve"> Index</m:t>
        </m:r>
        <m:r>
          <w:rPr>
            <w:rFonts w:ascii="Cambria Math" w:eastAsiaTheme="minorEastAsia" w:hAnsi="Cambria Math"/>
            <w:sz w:val="20"/>
            <w:szCs w:val="20"/>
          </w:rPr>
          <m:t>=2</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0</m:t>
            </m:r>
          </m:sub>
          <m:sup>
            <m:r>
              <w:rPr>
                <w:rFonts w:ascii="Cambria Math" w:eastAsiaTheme="minorEastAsia" w:hAnsi="Cambria Math"/>
                <w:sz w:val="20"/>
                <w:szCs w:val="20"/>
              </w:rPr>
              <m:t>1</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x-</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2.4</m:t>
                    </m:r>
                  </m:sup>
                </m:sSup>
              </m:e>
            </m:d>
          </m:e>
        </m:nary>
        <m:r>
          <w:rPr>
            <w:rFonts w:ascii="Cambria Math" w:eastAsiaTheme="minorEastAsia" w:hAnsi="Cambria Math"/>
            <w:sz w:val="20"/>
            <w:szCs w:val="20"/>
          </w:rPr>
          <m:t>dx</m:t>
        </m:r>
        <m:r>
          <w:rPr>
            <w:rFonts w:ascii="Cambria Math" w:eastAsiaTheme="minorEastAsia" w:hAnsi="Cambria Math"/>
            <w:sz w:val="20"/>
            <w:szCs w:val="20"/>
          </w:rPr>
          <m:t>=2</m:t>
        </m:r>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num>
                      <m:den>
                        <m:r>
                          <w:rPr>
                            <w:rFonts w:ascii="Cambria Math" w:eastAsiaTheme="minorEastAsia" w:hAnsi="Cambria Math"/>
                            <w:sz w:val="20"/>
                            <w:szCs w:val="20"/>
                          </w:rPr>
                          <m:t>2</m:t>
                        </m:r>
                      </m:den>
                    </m:f>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3.4</m:t>
                            </m:r>
                          </m:sup>
                        </m:sSup>
                      </m:num>
                      <m:den>
                        <m:r>
                          <w:rPr>
                            <w:rFonts w:ascii="Cambria Math" w:eastAsiaTheme="minorEastAsia" w:hAnsi="Cambria Math"/>
                            <w:sz w:val="20"/>
                            <w:szCs w:val="20"/>
                          </w:rPr>
                          <m:t>3.4</m:t>
                        </m:r>
                      </m:den>
                    </m:f>
                  </m:e>
                </m:d>
              </m:e>
            </m:d>
          </m:e>
          <m:sub>
            <m:r>
              <w:rPr>
                <w:rFonts w:ascii="Cambria Math" w:eastAsiaTheme="minorEastAsia" w:hAnsi="Cambria Math"/>
                <w:sz w:val="20"/>
                <w:szCs w:val="20"/>
              </w:rPr>
              <m:t>0</m:t>
            </m:r>
          </m:sub>
          <m:sup>
            <m:r>
              <w:rPr>
                <w:rFonts w:ascii="Cambria Math" w:eastAsiaTheme="minorEastAsia" w:hAnsi="Cambria Math"/>
                <w:sz w:val="20"/>
                <w:szCs w:val="20"/>
              </w:rPr>
              <m:t>1</m:t>
            </m:r>
          </m:sup>
        </m:sSubSup>
        <m:r>
          <w:rPr>
            <w:rFonts w:ascii="Cambria Math" w:eastAsiaTheme="minorEastAsia" w:hAnsi="Cambria Math"/>
            <w:sz w:val="20"/>
            <w:szCs w:val="20"/>
          </w:rPr>
          <m:t>=2</m:t>
        </m:r>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7</m:t>
            </m:r>
          </m:num>
          <m:den>
            <m:r>
              <w:rPr>
                <w:rFonts w:ascii="Cambria Math" w:eastAsiaTheme="minorEastAsia" w:hAnsi="Cambria Math"/>
                <w:sz w:val="20"/>
                <w:szCs w:val="20"/>
              </w:rPr>
              <m:t>34</m:t>
            </m:r>
          </m:den>
        </m:f>
        <m:r>
          <w:rPr>
            <w:rFonts w:ascii="Cambria Math" w:eastAsiaTheme="minorEastAsia" w:hAnsi="Cambria Math"/>
            <w:sz w:val="20"/>
            <w:szCs w:val="20"/>
          </w:rPr>
          <m:t>≈0.412</m:t>
        </m:r>
      </m:oMath>
      <w:r w:rsidRPr="00414151">
        <w:rPr>
          <w:rFonts w:eastAsiaTheme="minorEastAsia"/>
          <w:sz w:val="20"/>
          <w:szCs w:val="20"/>
        </w:rPr>
        <w:t xml:space="preserve"> </w:t>
      </w:r>
    </w:p>
    <w:p w:rsidR="00A17A0B" w:rsidRDefault="00A17A0B" w:rsidP="00234079">
      <w:pPr>
        <w:rPr>
          <w:rFonts w:eastAsiaTheme="minorEastAsia"/>
          <w:b/>
          <w:sz w:val="20"/>
          <w:szCs w:val="20"/>
        </w:rPr>
      </w:pPr>
    </w:p>
    <w:p w:rsidR="005F4D85" w:rsidRDefault="005F4D85" w:rsidP="00234079">
      <w:pPr>
        <w:rPr>
          <w:rFonts w:eastAsiaTheme="minorEastAsia"/>
          <w:b/>
          <w:sz w:val="20"/>
          <w:szCs w:val="20"/>
        </w:rPr>
      </w:pPr>
    </w:p>
    <w:p w:rsidR="005F4D85" w:rsidRPr="00414151" w:rsidRDefault="005F4D85" w:rsidP="00234079">
      <w:pPr>
        <w:rPr>
          <w:rFonts w:eastAsiaTheme="minorEastAsia"/>
          <w:b/>
          <w:sz w:val="20"/>
          <w:szCs w:val="20"/>
        </w:rPr>
      </w:pPr>
    </w:p>
    <w:p w:rsidR="00234079" w:rsidRPr="005F4D85" w:rsidRDefault="00234079" w:rsidP="00234079">
      <w:pPr>
        <w:rPr>
          <w:rFonts w:eastAsiaTheme="minorEastAsia"/>
          <w:b/>
          <w:sz w:val="20"/>
          <w:szCs w:val="20"/>
        </w:rPr>
      </w:pPr>
      <w:r w:rsidRPr="00414151">
        <w:rPr>
          <w:rFonts w:eastAsiaTheme="minorEastAsia"/>
          <w:b/>
          <w:sz w:val="20"/>
          <w:szCs w:val="20"/>
        </w:rPr>
        <w:t>1947 Income Distribution</w:t>
      </w:r>
      <w:r w:rsidR="005F4D85" w:rsidRPr="00414151">
        <w:rPr>
          <w:rFonts w:eastAsiaTheme="minorEastAsia"/>
          <w:b/>
          <w:noProof/>
          <w:sz w:val="20"/>
          <w:szCs w:val="20"/>
        </w:rPr>
        <w:drawing>
          <wp:anchor distT="0" distB="0" distL="114300" distR="114300" simplePos="0" relativeHeight="251663360" behindDoc="1" locked="0" layoutInCell="1" allowOverlap="1" wp14:anchorId="0EEE48CD" wp14:editId="666BA57B">
            <wp:simplePos x="0" y="0"/>
            <wp:positionH relativeFrom="column">
              <wp:posOffset>4428490</wp:posOffset>
            </wp:positionH>
            <wp:positionV relativeFrom="paragraph">
              <wp:posOffset>88900</wp:posOffset>
            </wp:positionV>
            <wp:extent cx="1644015" cy="1815465"/>
            <wp:effectExtent l="0" t="0" r="0" b="0"/>
            <wp:wrapTight wrapText="bothSides">
              <wp:wrapPolygon edited="0">
                <wp:start x="0" y="0"/>
                <wp:lineTo x="0" y="21305"/>
                <wp:lineTo x="21275" y="21305"/>
                <wp:lineTo x="21275"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644015" cy="1815465"/>
                    </a:xfrm>
                    <a:prstGeom prst="rect">
                      <a:avLst/>
                    </a:prstGeom>
                    <a:noFill/>
                    <a:ln w="9525">
                      <a:noFill/>
                      <a:miter lim="800000"/>
                      <a:headEnd/>
                      <a:tailEnd/>
                    </a:ln>
                  </pic:spPr>
                </pic:pic>
              </a:graphicData>
            </a:graphic>
          </wp:anchor>
        </w:drawing>
      </w:r>
    </w:p>
    <w:p w:rsidR="00234079" w:rsidRPr="00414151" w:rsidRDefault="00234079" w:rsidP="00234079">
      <w:pPr>
        <w:rPr>
          <w:rFonts w:eastAsiaTheme="minorEastAsia"/>
          <w:sz w:val="20"/>
          <w:szCs w:val="20"/>
        </w:rPr>
      </w:pPr>
      <w:proofErr w:type="spellStart"/>
      <m:oMath>
        <m:r>
          <m:rPr>
            <m:nor/>
          </m:rPr>
          <w:rPr>
            <w:rFonts w:ascii="Cambria Math" w:eastAsiaTheme="minorEastAsia" w:hAnsi="Cambria Math"/>
            <w:sz w:val="20"/>
            <w:szCs w:val="20"/>
          </w:rPr>
          <m:t>Gini</m:t>
        </m:r>
        <w:proofErr w:type="spellEnd"/>
        <m:r>
          <m:rPr>
            <m:nor/>
          </m:rPr>
          <w:rPr>
            <w:rFonts w:ascii="Cambria Math" w:eastAsiaTheme="minorEastAsia" w:hAnsi="Cambria Math"/>
            <w:sz w:val="20"/>
            <w:szCs w:val="20"/>
          </w:rPr>
          <m:t xml:space="preserve"> Index</m:t>
        </m:r>
        <m:r>
          <w:rPr>
            <w:rFonts w:ascii="Cambria Math" w:eastAsiaTheme="minorEastAsia" w:hAnsi="Cambria Math"/>
            <w:sz w:val="20"/>
            <w:szCs w:val="20"/>
          </w:rPr>
          <m:t>=2</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0</m:t>
            </m:r>
          </m:sub>
          <m:sup>
            <m:r>
              <w:rPr>
                <w:rFonts w:ascii="Cambria Math" w:eastAsiaTheme="minorEastAsia" w:hAnsi="Cambria Math"/>
                <w:sz w:val="20"/>
                <w:szCs w:val="20"/>
              </w:rPr>
              <m:t>1</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x-</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1.6</m:t>
                    </m:r>
                  </m:sup>
                </m:sSup>
              </m:e>
            </m:d>
          </m:e>
        </m:nary>
        <m:r>
          <w:rPr>
            <w:rFonts w:ascii="Cambria Math" w:eastAsiaTheme="minorEastAsia" w:hAnsi="Cambria Math"/>
            <w:sz w:val="20"/>
            <w:szCs w:val="20"/>
          </w:rPr>
          <m:t>dx</m:t>
        </m:r>
        <m:r>
          <w:rPr>
            <w:rFonts w:ascii="Cambria Math" w:eastAsiaTheme="minorEastAsia" w:hAnsi="Cambria Math"/>
            <w:sz w:val="20"/>
            <w:szCs w:val="20"/>
          </w:rPr>
          <m:t>=2</m:t>
        </m:r>
        <m:sSubSup>
          <m:sSubSupPr>
            <m:ctrlPr>
              <w:rPr>
                <w:rFonts w:ascii="Cambria Math" w:eastAsiaTheme="minorEastAsia" w:hAnsi="Cambria Math"/>
                <w:i/>
                <w:sz w:val="20"/>
                <w:szCs w:val="20"/>
              </w:rPr>
            </m:ctrlPr>
          </m:sSubSupPr>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num>
                      <m:den>
                        <m:r>
                          <w:rPr>
                            <w:rFonts w:ascii="Cambria Math" w:eastAsiaTheme="minorEastAsia" w:hAnsi="Cambria Math"/>
                            <w:sz w:val="20"/>
                            <w:szCs w:val="20"/>
                          </w:rPr>
                          <m:t>2</m:t>
                        </m:r>
                      </m:den>
                    </m:f>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2.6</m:t>
                            </m:r>
                          </m:sup>
                        </m:sSup>
                      </m:num>
                      <m:den>
                        <m:r>
                          <w:rPr>
                            <w:rFonts w:ascii="Cambria Math" w:eastAsiaTheme="minorEastAsia" w:hAnsi="Cambria Math"/>
                            <w:sz w:val="20"/>
                            <w:szCs w:val="20"/>
                          </w:rPr>
                          <m:t>2.6</m:t>
                        </m:r>
                      </m:den>
                    </m:f>
                  </m:e>
                </m:d>
              </m:e>
            </m:d>
          </m:e>
          <m:sub>
            <m:r>
              <w:rPr>
                <w:rFonts w:ascii="Cambria Math" w:eastAsiaTheme="minorEastAsia" w:hAnsi="Cambria Math"/>
                <w:sz w:val="20"/>
                <w:szCs w:val="20"/>
              </w:rPr>
              <m:t>0</m:t>
            </m:r>
          </m:sub>
          <m:sup>
            <m:r>
              <w:rPr>
                <w:rFonts w:ascii="Cambria Math" w:eastAsiaTheme="minorEastAsia" w:hAnsi="Cambria Math"/>
                <w:sz w:val="20"/>
                <w:szCs w:val="20"/>
              </w:rPr>
              <m:t>1</m:t>
            </m:r>
          </m:sup>
        </m:sSubSup>
        <m:r>
          <w:rPr>
            <w:rFonts w:ascii="Cambria Math" w:eastAsiaTheme="minorEastAsia" w:hAnsi="Cambria Math"/>
            <w:sz w:val="20"/>
            <w:szCs w:val="20"/>
          </w:rPr>
          <m:t>=2</m:t>
        </m:r>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26</m:t>
            </m:r>
          </m:den>
        </m:f>
        <m:r>
          <w:rPr>
            <w:rFonts w:ascii="Cambria Math" w:eastAsiaTheme="minorEastAsia" w:hAnsi="Cambria Math"/>
            <w:sz w:val="20"/>
            <w:szCs w:val="20"/>
          </w:rPr>
          <m:t>≈0.231</m:t>
        </m:r>
      </m:oMath>
      <w:r w:rsidRPr="00414151">
        <w:rPr>
          <w:rFonts w:eastAsiaTheme="minorEastAsia"/>
          <w:sz w:val="20"/>
          <w:szCs w:val="20"/>
        </w:rPr>
        <w:t xml:space="preserve"> </w:t>
      </w:r>
    </w:p>
    <w:p w:rsidR="00A17A0B" w:rsidRPr="00414151" w:rsidRDefault="00A17A0B" w:rsidP="000F4102">
      <w:pPr>
        <w:rPr>
          <w:rFonts w:eastAsiaTheme="minorEastAsia"/>
          <w:sz w:val="20"/>
          <w:szCs w:val="20"/>
        </w:rPr>
      </w:pPr>
      <w:r w:rsidRPr="00414151">
        <w:rPr>
          <w:rFonts w:eastAsiaTheme="minorEastAsia"/>
          <w:sz w:val="20"/>
          <w:szCs w:val="20"/>
        </w:rPr>
        <w:t>In this case, the data indicates that the income was more evenly distributed in 1947 than it was in 1935.</w:t>
      </w:r>
    </w:p>
    <w:p w:rsidR="001F6E0D" w:rsidRPr="00414151" w:rsidRDefault="001F6E0D" w:rsidP="000F4102">
      <w:pPr>
        <w:rPr>
          <w:rFonts w:eastAsiaTheme="minorEastAsia"/>
          <w:sz w:val="20"/>
          <w:szCs w:val="20"/>
        </w:rPr>
      </w:pPr>
    </w:p>
    <w:p w:rsidR="00A17A0B" w:rsidRPr="00414151" w:rsidRDefault="00A17A0B">
      <w:pPr>
        <w:rPr>
          <w:rFonts w:eastAsiaTheme="minorEastAsia"/>
          <w:sz w:val="20"/>
          <w:szCs w:val="20"/>
        </w:rPr>
      </w:pPr>
      <w:r w:rsidRPr="00414151">
        <w:rPr>
          <w:rFonts w:eastAsiaTheme="minorEastAsia"/>
          <w:sz w:val="20"/>
          <w:szCs w:val="20"/>
        </w:rPr>
        <w:br w:type="page"/>
      </w:r>
    </w:p>
    <w:p w:rsidR="009C0120" w:rsidRPr="00414151" w:rsidRDefault="00A17A0B" w:rsidP="009C0120">
      <w:pPr>
        <w:rPr>
          <w:rFonts w:eastAsiaTheme="minorEastAsia"/>
          <w:sz w:val="20"/>
          <w:szCs w:val="20"/>
        </w:rPr>
      </w:pPr>
      <w:proofErr w:type="gramStart"/>
      <w:r w:rsidRPr="00414151">
        <w:rPr>
          <w:rFonts w:eastAsiaTheme="minorEastAsia"/>
          <w:sz w:val="20"/>
          <w:szCs w:val="20"/>
        </w:rPr>
        <w:lastRenderedPageBreak/>
        <w:t>Example 5.</w:t>
      </w:r>
      <w:proofErr w:type="gramEnd"/>
      <w:r w:rsidRPr="00414151">
        <w:rPr>
          <w:rFonts w:eastAsiaTheme="minorEastAsia"/>
          <w:sz w:val="20"/>
          <w:szCs w:val="20"/>
        </w:rPr>
        <w:t xml:space="preserve"> Lorenz curves and the </w:t>
      </w:r>
      <w:proofErr w:type="spellStart"/>
      <w:r w:rsidRPr="00414151">
        <w:rPr>
          <w:rFonts w:eastAsiaTheme="minorEastAsia"/>
          <w:sz w:val="20"/>
          <w:szCs w:val="20"/>
        </w:rPr>
        <w:t>Gini</w:t>
      </w:r>
      <w:proofErr w:type="spellEnd"/>
      <w:r w:rsidRPr="00414151">
        <w:rPr>
          <w:rFonts w:eastAsiaTheme="minorEastAsia"/>
          <w:sz w:val="20"/>
          <w:szCs w:val="20"/>
        </w:rPr>
        <w:t xml:space="preserve"> index can also be used to provide a relative measure of the distribution of assets (wealth) in a country. Using data in a report by the U.S. Congressional Joint Economic Committee, an economist produc</w:t>
      </w:r>
      <w:r w:rsidR="0050369A" w:rsidRPr="00414151">
        <w:rPr>
          <w:rFonts w:eastAsiaTheme="minorEastAsia"/>
          <w:sz w:val="20"/>
          <w:szCs w:val="20"/>
        </w:rPr>
        <w:t>ed</w:t>
      </w:r>
      <w:r w:rsidRPr="00414151">
        <w:rPr>
          <w:rFonts w:eastAsiaTheme="minorEastAsia"/>
          <w:sz w:val="20"/>
          <w:szCs w:val="20"/>
        </w:rPr>
        <w:t xml:space="preserve"> the following Lorenz curves for the distribution of t</w:t>
      </w:r>
      <w:r w:rsidR="0050369A" w:rsidRPr="00414151">
        <w:rPr>
          <w:rFonts w:eastAsiaTheme="minorEastAsia"/>
          <w:sz w:val="20"/>
          <w:szCs w:val="20"/>
        </w:rPr>
        <w:t>o</w:t>
      </w:r>
      <w:r w:rsidRPr="00414151">
        <w:rPr>
          <w:rFonts w:eastAsiaTheme="minorEastAsia"/>
          <w:sz w:val="20"/>
          <w:szCs w:val="20"/>
        </w:rPr>
        <w:t>tal assets in the United States in 1963 and in 1983.</w:t>
      </w:r>
    </w:p>
    <w:p w:rsidR="0050369A" w:rsidRPr="00414151" w:rsidRDefault="0050369A" w:rsidP="0050369A">
      <w:pPr>
        <w:rPr>
          <w:rFonts w:eastAsiaTheme="minorEastAsia"/>
          <w:sz w:val="20"/>
          <w:szCs w:val="20"/>
        </w:rPr>
      </w:pPr>
      <m:oMathPara>
        <m:oMath>
          <m:r>
            <m:rPr>
              <m:nor/>
            </m:rPr>
            <w:rPr>
              <w:rFonts w:ascii="Cambria Math" w:eastAsiaTheme="minorEastAsia" w:hAnsi="Cambria Math"/>
              <w:sz w:val="20"/>
              <w:szCs w:val="20"/>
            </w:rPr>
            <m:t xml:space="preserve">1963: </m:t>
          </m:r>
          <m:r>
            <w:rPr>
              <w:rFonts w:ascii="Cambria Math" w:eastAsiaTheme="minorEastAsia" w:hAnsi="Cambria Math"/>
              <w:sz w:val="20"/>
              <w:szCs w:val="20"/>
            </w:rPr>
            <m:t>y=</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10</m:t>
              </m:r>
            </m:sup>
          </m:sSup>
        </m:oMath>
      </m:oMathPara>
    </w:p>
    <w:p w:rsidR="0050369A" w:rsidRPr="00414151" w:rsidRDefault="0050369A" w:rsidP="0050369A">
      <w:pPr>
        <w:rPr>
          <w:rFonts w:eastAsiaTheme="minorEastAsia"/>
          <w:sz w:val="20"/>
          <w:szCs w:val="20"/>
        </w:rPr>
      </w:pPr>
      <m:oMathPara>
        <m:oMath>
          <m:r>
            <m:rPr>
              <m:nor/>
            </m:rPr>
            <w:rPr>
              <w:rFonts w:ascii="Cambria Math" w:eastAsiaTheme="minorEastAsia" w:hAnsi="Cambria Math"/>
              <w:sz w:val="20"/>
              <w:szCs w:val="20"/>
            </w:rPr>
            <m:t xml:space="preserve">1983: </m:t>
          </m:r>
          <m:r>
            <w:rPr>
              <w:rFonts w:ascii="Cambria Math" w:eastAsiaTheme="minorEastAsia" w:hAnsi="Cambria Math"/>
              <w:sz w:val="20"/>
              <w:szCs w:val="20"/>
            </w:rPr>
            <m:t>y=</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12</m:t>
              </m:r>
            </m:sup>
          </m:sSup>
        </m:oMath>
      </m:oMathPara>
    </w:p>
    <w:p w:rsidR="0050369A" w:rsidRPr="00414151" w:rsidRDefault="0050369A" w:rsidP="0050369A">
      <w:pPr>
        <w:rPr>
          <w:rFonts w:eastAsiaTheme="minorEastAsia"/>
          <w:sz w:val="20"/>
          <w:szCs w:val="20"/>
        </w:rPr>
      </w:pPr>
      <w:r w:rsidRPr="00414151">
        <w:rPr>
          <w:rFonts w:eastAsiaTheme="minorEastAsia"/>
          <w:sz w:val="20"/>
          <w:szCs w:val="20"/>
        </w:rPr>
        <w:t xml:space="preserve">Find the </w:t>
      </w:r>
      <w:proofErr w:type="spellStart"/>
      <w:r w:rsidRPr="00414151">
        <w:rPr>
          <w:rFonts w:eastAsiaTheme="minorEastAsia"/>
          <w:sz w:val="20"/>
          <w:szCs w:val="20"/>
        </w:rPr>
        <w:t>Gini</w:t>
      </w:r>
      <w:proofErr w:type="spellEnd"/>
      <w:r w:rsidRPr="00414151">
        <w:rPr>
          <w:rFonts w:eastAsiaTheme="minorEastAsia"/>
          <w:sz w:val="20"/>
          <w:szCs w:val="20"/>
        </w:rPr>
        <w:t xml:space="preserve"> index for the distribution of wealth for each year and interpret the results.</w:t>
      </w:r>
    </w:p>
    <w:p w:rsidR="0050369A" w:rsidRPr="00414151" w:rsidRDefault="0050369A" w:rsidP="0050369A">
      <w:pPr>
        <w:rPr>
          <w:rFonts w:eastAsiaTheme="minorEastAsia"/>
          <w:b/>
          <w:sz w:val="20"/>
          <w:szCs w:val="20"/>
        </w:rPr>
      </w:pPr>
      <w:r w:rsidRPr="00414151">
        <w:rPr>
          <w:rFonts w:eastAsiaTheme="minorEastAsia"/>
          <w:b/>
          <w:sz w:val="20"/>
          <w:szCs w:val="20"/>
        </w:rPr>
        <w:t>1963 Wealth Distribution</w:t>
      </w:r>
    </w:p>
    <w:p w:rsidR="0050369A" w:rsidRPr="00414151" w:rsidRDefault="00414151" w:rsidP="0050369A">
      <w:pPr>
        <w:rPr>
          <w:rFonts w:eastAsiaTheme="minorEastAsia"/>
          <w:sz w:val="20"/>
          <w:szCs w:val="20"/>
        </w:rPr>
      </w:pPr>
      <w:r>
        <w:rPr>
          <w:rFonts w:eastAsiaTheme="minorEastAsia"/>
          <w:b/>
          <w:noProof/>
          <w:sz w:val="20"/>
          <w:szCs w:val="20"/>
        </w:rPr>
        <w:drawing>
          <wp:anchor distT="0" distB="0" distL="114300" distR="114300" simplePos="0" relativeHeight="251664384" behindDoc="1" locked="0" layoutInCell="1" allowOverlap="1" wp14:anchorId="63CFF464" wp14:editId="3BDF9238">
            <wp:simplePos x="0" y="0"/>
            <wp:positionH relativeFrom="column">
              <wp:posOffset>4312285</wp:posOffset>
            </wp:positionH>
            <wp:positionV relativeFrom="paragraph">
              <wp:posOffset>12065</wp:posOffset>
            </wp:positionV>
            <wp:extent cx="1644015" cy="1815465"/>
            <wp:effectExtent l="19050" t="0" r="0" b="0"/>
            <wp:wrapTight wrapText="bothSides">
              <wp:wrapPolygon edited="0">
                <wp:start x="-250" y="0"/>
                <wp:lineTo x="-250" y="21305"/>
                <wp:lineTo x="21525" y="21305"/>
                <wp:lineTo x="21525" y="0"/>
                <wp:lineTo x="-25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644015" cy="1815465"/>
                    </a:xfrm>
                    <a:prstGeom prst="rect">
                      <a:avLst/>
                    </a:prstGeom>
                    <a:noFill/>
                    <a:ln w="9525">
                      <a:noFill/>
                      <a:miter lim="800000"/>
                      <a:headEnd/>
                      <a:tailEnd/>
                    </a:ln>
                  </pic:spPr>
                </pic:pic>
              </a:graphicData>
            </a:graphic>
          </wp:anchor>
        </w:drawing>
      </w:r>
      <m:oMath>
        <m:r>
          <w:rPr>
            <w:rFonts w:ascii="Cambria Math" w:eastAsiaTheme="minorEastAsia" w:hAnsi="Cambria Math"/>
            <w:sz w:val="20"/>
            <w:szCs w:val="20"/>
          </w:rPr>
          <m:t>Gini Index= 2</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0</m:t>
            </m:r>
          </m:sub>
          <m:sup>
            <m:r>
              <w:rPr>
                <w:rFonts w:ascii="Cambria Math" w:eastAsiaTheme="minorEastAsia" w:hAnsi="Cambria Math"/>
                <w:sz w:val="20"/>
                <w:szCs w:val="20"/>
              </w:rPr>
              <m:t>1</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x-</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10</m:t>
                    </m:r>
                  </m:sup>
                </m:sSup>
              </m:e>
            </m:d>
          </m:e>
        </m:nary>
        <m:r>
          <w:rPr>
            <w:rFonts w:ascii="Cambria Math" w:eastAsiaTheme="minorEastAsia" w:hAnsi="Cambria Math"/>
            <w:sz w:val="20"/>
            <w:szCs w:val="20"/>
          </w:rPr>
          <m:t>dx</m:t>
        </m:r>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2</m:t>
            </m:r>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m:t>
                </m:r>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num>
                      <m:den>
                        <m:r>
                          <w:rPr>
                            <w:rFonts w:ascii="Cambria Math" w:eastAsiaTheme="minorEastAsia" w:hAnsi="Cambria Math"/>
                            <w:sz w:val="20"/>
                            <w:szCs w:val="20"/>
                          </w:rPr>
                          <m:t>2</m:t>
                        </m:r>
                      </m:den>
                    </m:f>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11</m:t>
                            </m:r>
                          </m:sup>
                        </m:sSup>
                      </m:num>
                      <m:den>
                        <m:r>
                          <w:rPr>
                            <w:rFonts w:ascii="Cambria Math" w:eastAsiaTheme="minorEastAsia" w:hAnsi="Cambria Math"/>
                            <w:sz w:val="20"/>
                            <w:szCs w:val="20"/>
                          </w:rPr>
                          <m:t>11</m:t>
                        </m:r>
                      </m:den>
                    </m:f>
                  </m:e>
                </m:d>
              </m:e>
            </m:d>
          </m:e>
          <m:sub>
            <m:r>
              <w:rPr>
                <w:rFonts w:ascii="Cambria Math" w:eastAsiaTheme="minorEastAsia" w:hAnsi="Cambria Math"/>
                <w:sz w:val="20"/>
                <w:szCs w:val="20"/>
              </w:rPr>
              <m:t>0</m:t>
            </m:r>
          </m:sub>
          <m:sup>
            <m:r>
              <w:rPr>
                <w:rFonts w:ascii="Cambria Math" w:eastAsiaTheme="minorEastAsia" w:hAnsi="Cambria Math"/>
                <w:sz w:val="20"/>
                <w:szCs w:val="20"/>
              </w:rPr>
              <m:t>1</m:t>
            </m:r>
          </m:sup>
        </m:sSubSup>
        <m:r>
          <w:rPr>
            <w:rFonts w:ascii="Cambria Math" w:eastAsiaTheme="minorEastAsia" w:hAnsi="Cambria Math"/>
            <w:sz w:val="20"/>
            <w:szCs w:val="20"/>
          </w:rPr>
          <m:t>=</m:t>
        </m:r>
        <m:r>
          <w:rPr>
            <w:rFonts w:ascii="Cambria Math" w:eastAsiaTheme="minorEastAsia" w:hAnsi="Cambria Math"/>
            <w:sz w:val="20"/>
            <w:szCs w:val="20"/>
          </w:rPr>
          <m:t>2*</m:t>
        </m:r>
        <m:f>
          <m:fPr>
            <m:ctrlPr>
              <w:rPr>
                <w:rFonts w:ascii="Cambria Math" w:eastAsiaTheme="minorEastAsia" w:hAnsi="Cambria Math"/>
                <w:i/>
                <w:sz w:val="20"/>
                <w:szCs w:val="20"/>
              </w:rPr>
            </m:ctrlPr>
          </m:fPr>
          <m:num>
            <m:r>
              <w:rPr>
                <w:rFonts w:ascii="Cambria Math" w:eastAsiaTheme="minorEastAsia" w:hAnsi="Cambria Math"/>
                <w:sz w:val="20"/>
                <w:szCs w:val="20"/>
              </w:rPr>
              <m:t>9</m:t>
            </m:r>
          </m:num>
          <m:den>
            <m:r>
              <w:rPr>
                <w:rFonts w:ascii="Cambria Math" w:eastAsiaTheme="minorEastAsia" w:hAnsi="Cambria Math"/>
                <w:sz w:val="20"/>
                <w:szCs w:val="20"/>
              </w:rPr>
              <m:t>22</m:t>
            </m:r>
          </m:den>
        </m:f>
        <m:r>
          <w:rPr>
            <w:rFonts w:ascii="Cambria Math" w:eastAsiaTheme="minorEastAsia" w:hAnsi="Cambria Math"/>
            <w:sz w:val="20"/>
            <w:szCs w:val="20"/>
          </w:rPr>
          <m:t>≈0.818</m:t>
        </m:r>
      </m:oMath>
    </w:p>
    <w:p w:rsidR="0050369A" w:rsidRPr="00414151" w:rsidRDefault="0050369A" w:rsidP="0050369A">
      <w:pPr>
        <w:rPr>
          <w:rFonts w:eastAsiaTheme="minorEastAsia"/>
          <w:sz w:val="20"/>
          <w:szCs w:val="20"/>
        </w:rPr>
      </w:pPr>
    </w:p>
    <w:p w:rsidR="00554EA1" w:rsidRPr="00414151" w:rsidRDefault="00554EA1" w:rsidP="00554EA1">
      <w:pPr>
        <w:rPr>
          <w:rFonts w:eastAsiaTheme="minorEastAsia"/>
          <w:b/>
          <w:sz w:val="20"/>
          <w:szCs w:val="20"/>
        </w:rPr>
      </w:pPr>
      <w:r w:rsidRPr="00414151">
        <w:rPr>
          <w:rFonts w:eastAsiaTheme="minorEastAsia"/>
          <w:b/>
          <w:sz w:val="20"/>
          <w:szCs w:val="20"/>
        </w:rPr>
        <w:t>1983 Wealth Distribution</w:t>
      </w:r>
    </w:p>
    <w:p w:rsidR="00554EA1" w:rsidRPr="00414151" w:rsidRDefault="004B3630" w:rsidP="00554EA1">
      <w:pPr>
        <w:rPr>
          <w:rFonts w:eastAsiaTheme="minorEastAsia"/>
          <w:sz w:val="20"/>
          <w:szCs w:val="20"/>
        </w:rPr>
      </w:pPr>
      <m:oMathPara>
        <m:oMath>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0</m:t>
              </m:r>
            </m:sub>
            <m:sup>
              <m:r>
                <w:rPr>
                  <w:rFonts w:ascii="Cambria Math" w:eastAsiaTheme="minorEastAsia" w:hAnsi="Cambria Math"/>
                  <w:sz w:val="20"/>
                  <w:szCs w:val="20"/>
                </w:rPr>
                <m:t>1</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-g(x)</m:t>
                  </m:r>
                </m:e>
              </m:d>
            </m:e>
          </m:nary>
          <m:r>
            <w:rPr>
              <w:rFonts w:ascii="Cambria Math" w:eastAsiaTheme="minorEastAsia" w:hAnsi="Cambria Math"/>
              <w:sz w:val="20"/>
              <w:szCs w:val="20"/>
            </w:rPr>
            <m:t>dx=</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0</m:t>
              </m:r>
            </m:sub>
            <m:sup>
              <m:r>
                <w:rPr>
                  <w:rFonts w:ascii="Cambria Math" w:eastAsiaTheme="minorEastAsia" w:hAnsi="Cambria Math"/>
                  <w:sz w:val="20"/>
                  <w:szCs w:val="20"/>
                </w:rPr>
                <m:t>1</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x-</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12</m:t>
                      </m:r>
                    </m:sup>
                  </m:sSup>
                </m:e>
              </m:d>
            </m:e>
          </m:nary>
          <m:r>
            <w:rPr>
              <w:rFonts w:ascii="Cambria Math" w:eastAsiaTheme="minorEastAsia" w:hAnsi="Cambria Math"/>
              <w:sz w:val="20"/>
              <w:szCs w:val="20"/>
            </w:rPr>
            <m:t>dx</m:t>
          </m:r>
        </m:oMath>
      </m:oMathPara>
    </w:p>
    <w:p w:rsidR="00554EA1" w:rsidRPr="00414151" w:rsidRDefault="00554EA1" w:rsidP="00554EA1">
      <w:pPr>
        <w:rPr>
          <w:rFonts w:eastAsiaTheme="minorEastAsia"/>
          <w:sz w:val="20"/>
          <w:szCs w:val="20"/>
        </w:rPr>
      </w:pPr>
      <m:oMathPara>
        <m:oMath>
          <m:r>
            <w:rPr>
              <w:rFonts w:ascii="Cambria Math" w:eastAsiaTheme="minorEastAsia" w:hAnsi="Cambria Math"/>
              <w:sz w:val="20"/>
              <w:szCs w:val="20"/>
            </w:rPr>
            <m:t>=</m:t>
          </m:r>
          <m:sSubSup>
            <m:sSubSupPr>
              <m:ctrlPr>
                <w:rPr>
                  <w:rFonts w:ascii="Cambria Math" w:eastAsiaTheme="minorEastAsia" w:hAnsi="Cambria Math"/>
                  <w:i/>
                  <w:sz w:val="20"/>
                  <w:szCs w:val="20"/>
                </w:rPr>
              </m:ctrlPr>
            </m:sSubSupPr>
            <m:e>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num>
                        <m:den>
                          <m:r>
                            <w:rPr>
                              <w:rFonts w:ascii="Cambria Math" w:eastAsiaTheme="minorEastAsia" w:hAnsi="Cambria Math"/>
                              <w:sz w:val="20"/>
                              <w:szCs w:val="20"/>
                            </w:rPr>
                            <m:t>2</m:t>
                          </m:r>
                        </m:den>
                      </m:f>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13</m:t>
                              </m:r>
                            </m:sup>
                          </m:sSup>
                        </m:num>
                        <m:den>
                          <m:r>
                            <w:rPr>
                              <w:rFonts w:ascii="Cambria Math" w:eastAsiaTheme="minorEastAsia" w:hAnsi="Cambria Math"/>
                              <w:sz w:val="20"/>
                              <w:szCs w:val="20"/>
                            </w:rPr>
                            <m:t>13</m:t>
                          </m:r>
                        </m:den>
                      </m:f>
                    </m:e>
                  </m:d>
                </m:e>
              </m:d>
            </m:e>
            <m:sub>
              <m:r>
                <w:rPr>
                  <w:rFonts w:ascii="Cambria Math" w:eastAsiaTheme="minorEastAsia" w:hAnsi="Cambria Math"/>
                  <w:sz w:val="20"/>
                  <w:szCs w:val="20"/>
                </w:rPr>
                <m:t>0</m:t>
              </m:r>
            </m:sub>
            <m:sup>
              <m:r>
                <w:rPr>
                  <w:rFonts w:ascii="Cambria Math" w:eastAsiaTheme="minorEastAsia" w:hAnsi="Cambria Math"/>
                  <w:sz w:val="20"/>
                  <w:szCs w:val="20"/>
                </w:rPr>
                <m:t>1</m:t>
              </m:r>
            </m:sup>
          </m:sSubSup>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2</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13</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13</m:t>
              </m:r>
            </m:num>
            <m:den>
              <m:r>
                <w:rPr>
                  <w:rFonts w:ascii="Cambria Math" w:eastAsiaTheme="minorEastAsia" w:hAnsi="Cambria Math"/>
                  <w:sz w:val="20"/>
                  <w:szCs w:val="20"/>
                </w:rPr>
                <m:t>26</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2</m:t>
              </m:r>
            </m:num>
            <m:den>
              <m:r>
                <w:rPr>
                  <w:rFonts w:ascii="Cambria Math" w:eastAsiaTheme="minorEastAsia" w:hAnsi="Cambria Math"/>
                  <w:sz w:val="20"/>
                  <w:szCs w:val="20"/>
                </w:rPr>
                <m:t>26</m:t>
              </m:r>
            </m:den>
          </m:f>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11</m:t>
              </m:r>
            </m:num>
            <m:den>
              <m:r>
                <w:rPr>
                  <w:rFonts w:ascii="Cambria Math" w:eastAsiaTheme="minorEastAsia" w:hAnsi="Cambria Math"/>
                  <w:sz w:val="20"/>
                  <w:szCs w:val="20"/>
                </w:rPr>
                <m:t>26</m:t>
              </m:r>
            </m:den>
          </m:f>
        </m:oMath>
      </m:oMathPara>
    </w:p>
    <w:p w:rsidR="00554EA1" w:rsidRPr="00414151" w:rsidRDefault="00554EA1" w:rsidP="00554EA1">
      <w:pPr>
        <w:rPr>
          <w:rFonts w:eastAsiaTheme="minorEastAsia"/>
          <w:sz w:val="20"/>
          <w:szCs w:val="20"/>
        </w:rPr>
      </w:pPr>
      <w:proofErr w:type="spellStart"/>
      <m:oMathPara>
        <m:oMath>
          <m:r>
            <m:rPr>
              <m:nor/>
            </m:rPr>
            <w:rPr>
              <w:rFonts w:ascii="Cambria Math" w:eastAsiaTheme="minorEastAsia" w:hAnsi="Cambria Math"/>
              <w:sz w:val="20"/>
              <w:szCs w:val="20"/>
            </w:rPr>
            <m:t>Gini</m:t>
          </m:r>
          <w:proofErr w:type="spellEnd"/>
          <m:r>
            <m:rPr>
              <m:nor/>
            </m:rPr>
            <w:rPr>
              <w:rFonts w:ascii="Cambria Math" w:eastAsiaTheme="minorEastAsia" w:hAnsi="Cambria Math"/>
              <w:sz w:val="20"/>
              <w:szCs w:val="20"/>
            </w:rPr>
            <m:t xml:space="preserve"> Index</m:t>
          </m:r>
          <m:r>
            <w:rPr>
              <w:rFonts w:ascii="Cambria Math" w:eastAsiaTheme="minorEastAsia" w:hAnsi="Cambria Math"/>
              <w:sz w:val="20"/>
              <w:szCs w:val="20"/>
            </w:rPr>
            <m:t>=2</m:t>
          </m:r>
          <m:nary>
            <m:naryPr>
              <m:limLoc m:val="subSup"/>
              <m:ctrlPr>
                <w:rPr>
                  <w:rFonts w:ascii="Cambria Math" w:eastAsiaTheme="minorEastAsia" w:hAnsi="Cambria Math"/>
                  <w:i/>
                  <w:sz w:val="20"/>
                  <w:szCs w:val="20"/>
                </w:rPr>
              </m:ctrlPr>
            </m:naryPr>
            <m:sub>
              <m:r>
                <w:rPr>
                  <w:rFonts w:ascii="Cambria Math" w:eastAsiaTheme="minorEastAsia" w:hAnsi="Cambria Math"/>
                  <w:sz w:val="20"/>
                  <w:szCs w:val="20"/>
                </w:rPr>
                <m:t>0</m:t>
              </m:r>
            </m:sub>
            <m:sup>
              <m:r>
                <w:rPr>
                  <w:rFonts w:ascii="Cambria Math" w:eastAsiaTheme="minorEastAsia" w:hAnsi="Cambria Math"/>
                  <w:sz w:val="20"/>
                  <w:szCs w:val="20"/>
                </w:rPr>
                <m:t>1</m:t>
              </m:r>
            </m:sup>
            <m:e>
              <m:d>
                <m:dPr>
                  <m:begChr m:val="["/>
                  <m:endChr m:val="]"/>
                  <m:ctrlPr>
                    <w:rPr>
                      <w:rFonts w:ascii="Cambria Math" w:eastAsiaTheme="minorEastAsia" w:hAnsi="Cambria Math"/>
                      <w:i/>
                      <w:sz w:val="20"/>
                      <w:szCs w:val="20"/>
                    </w:rPr>
                  </m:ctrlPr>
                </m:dPr>
                <m:e>
                  <m:r>
                    <w:rPr>
                      <w:rFonts w:ascii="Cambria Math" w:eastAsiaTheme="minorEastAsia" w:hAnsi="Cambria Math"/>
                      <w:sz w:val="20"/>
                      <w:szCs w:val="20"/>
                    </w:rPr>
                    <m:t>x-</m:t>
                  </m:r>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12</m:t>
                      </m:r>
                    </m:sup>
                  </m:sSup>
                </m:e>
              </m:d>
            </m:e>
          </m:nary>
          <m:r>
            <w:rPr>
              <w:rFonts w:ascii="Cambria Math" w:eastAsiaTheme="minorEastAsia" w:hAnsi="Cambria Math"/>
              <w:sz w:val="20"/>
              <w:szCs w:val="20"/>
            </w:rPr>
            <m:t>dx</m:t>
          </m:r>
          <m:r>
            <w:rPr>
              <w:rFonts w:ascii="Cambria Math" w:eastAsiaTheme="minorEastAsia" w:hAnsi="Cambria Math"/>
              <w:sz w:val="20"/>
              <w:szCs w:val="20"/>
            </w:rPr>
            <m:t>=2</m:t>
          </m:r>
          <m:sSubSup>
            <m:sSubSupPr>
              <m:ctrlPr>
                <w:rPr>
                  <w:rFonts w:ascii="Cambria Math" w:eastAsiaTheme="minorEastAsia" w:hAnsi="Cambria Math"/>
                  <w:i/>
                  <w:sz w:val="20"/>
                  <w:szCs w:val="20"/>
                </w:rPr>
              </m:ctrlPr>
            </m:sSubSupPr>
            <m:e>
              <m:r>
                <w:rPr>
                  <w:rFonts w:ascii="Cambria Math" w:eastAsiaTheme="minorEastAsia" w:hAnsi="Cambria Math"/>
                  <w:sz w:val="20"/>
                  <w:szCs w:val="20"/>
                </w:rPr>
                <m:t>×</m:t>
              </m:r>
              <w:bookmarkStart w:id="0" w:name="_GoBack"/>
              <w:bookmarkEnd w:id="0"/>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num>
                        <m:den>
                          <m:r>
                            <w:rPr>
                              <w:rFonts w:ascii="Cambria Math" w:eastAsiaTheme="minorEastAsia" w:hAnsi="Cambria Math"/>
                              <w:sz w:val="20"/>
                              <w:szCs w:val="20"/>
                            </w:rPr>
                            <m:t>2</m:t>
                          </m:r>
                        </m:den>
                      </m:f>
                      <m:r>
                        <w:rPr>
                          <w:rFonts w:ascii="Cambria Math" w:eastAsiaTheme="minorEastAsia" w:hAnsi="Cambria Math"/>
                          <w:sz w:val="20"/>
                          <w:szCs w:val="20"/>
                        </w:rPr>
                        <m:t>-</m:t>
                      </m:r>
                      <m:f>
                        <m:fPr>
                          <m:ctrlPr>
                            <w:rPr>
                              <w:rFonts w:ascii="Cambria Math" w:eastAsiaTheme="minorEastAsia" w:hAnsi="Cambria Math"/>
                              <w:i/>
                              <w:sz w:val="20"/>
                              <w:szCs w:val="20"/>
                            </w:rPr>
                          </m:ctrlPr>
                        </m:fPr>
                        <m:num>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13</m:t>
                              </m:r>
                            </m:sup>
                          </m:sSup>
                        </m:num>
                        <m:den>
                          <m:r>
                            <w:rPr>
                              <w:rFonts w:ascii="Cambria Math" w:eastAsiaTheme="minorEastAsia" w:hAnsi="Cambria Math"/>
                              <w:sz w:val="20"/>
                              <w:szCs w:val="20"/>
                            </w:rPr>
                            <m:t>13</m:t>
                          </m:r>
                        </m:den>
                      </m:f>
                    </m:e>
                  </m:d>
                </m:e>
              </m:d>
            </m:e>
            <m:sub>
              <m:r>
                <w:rPr>
                  <w:rFonts w:ascii="Cambria Math" w:eastAsiaTheme="minorEastAsia" w:hAnsi="Cambria Math"/>
                  <w:sz w:val="20"/>
                  <w:szCs w:val="20"/>
                </w:rPr>
                <m:t>0</m:t>
              </m:r>
            </m:sub>
            <m:sup>
              <m:r>
                <w:rPr>
                  <w:rFonts w:ascii="Cambria Math" w:eastAsiaTheme="minorEastAsia" w:hAnsi="Cambria Math"/>
                  <w:sz w:val="20"/>
                  <w:szCs w:val="20"/>
                </w:rPr>
                <m:t>1</m:t>
              </m:r>
            </m:sup>
          </m:sSubSup>
          <m:r>
            <w:rPr>
              <w:rFonts w:ascii="Cambria Math" w:eastAsiaTheme="minorEastAsia" w:hAnsi="Cambria Math"/>
              <w:sz w:val="20"/>
              <w:szCs w:val="20"/>
            </w:rPr>
            <m:t>=2</m:t>
          </m:r>
          <m:r>
            <w:rPr>
              <w:rFonts w:ascii="Cambria Math" w:eastAsiaTheme="minorEastAsia" w:hAnsi="Cambria Math"/>
              <w:sz w:val="20"/>
              <w:szCs w:val="20"/>
            </w:rPr>
            <m:t>*</m:t>
          </m:r>
          <m:f>
            <m:fPr>
              <m:ctrlPr>
                <w:rPr>
                  <w:rFonts w:ascii="Cambria Math" w:eastAsiaTheme="minorEastAsia" w:hAnsi="Cambria Math"/>
                  <w:i/>
                  <w:sz w:val="20"/>
                  <w:szCs w:val="20"/>
                </w:rPr>
              </m:ctrlPr>
            </m:fPr>
            <m:num>
              <m:r>
                <w:rPr>
                  <w:rFonts w:ascii="Cambria Math" w:eastAsiaTheme="minorEastAsia" w:hAnsi="Cambria Math"/>
                  <w:sz w:val="20"/>
                  <w:szCs w:val="20"/>
                </w:rPr>
                <m:t>11</m:t>
              </m:r>
            </m:num>
            <m:den>
              <m:r>
                <w:rPr>
                  <w:rFonts w:ascii="Cambria Math" w:eastAsiaTheme="minorEastAsia" w:hAnsi="Cambria Math"/>
                  <w:sz w:val="20"/>
                  <w:szCs w:val="20"/>
                </w:rPr>
                <m:t>26</m:t>
              </m:r>
            </m:den>
          </m:f>
          <m:r>
            <w:rPr>
              <w:rFonts w:ascii="Cambria Math" w:eastAsiaTheme="minorEastAsia" w:hAnsi="Cambria Math"/>
              <w:sz w:val="20"/>
              <w:szCs w:val="20"/>
            </w:rPr>
            <m:t>≈0.846</m:t>
          </m:r>
        </m:oMath>
      </m:oMathPara>
    </w:p>
    <w:p w:rsidR="00554EA1" w:rsidRPr="00414151" w:rsidRDefault="00554EA1" w:rsidP="0050369A">
      <w:pPr>
        <w:rPr>
          <w:rFonts w:eastAsiaTheme="minorEastAsia"/>
          <w:sz w:val="20"/>
          <w:szCs w:val="20"/>
        </w:rPr>
      </w:pPr>
    </w:p>
    <w:p w:rsidR="00554EA1" w:rsidRPr="00414151" w:rsidRDefault="00554EA1" w:rsidP="0050369A">
      <w:pPr>
        <w:rPr>
          <w:rFonts w:eastAsiaTheme="minorEastAsia"/>
          <w:sz w:val="20"/>
          <w:szCs w:val="20"/>
        </w:rPr>
      </w:pPr>
      <w:r w:rsidRPr="00414151">
        <w:rPr>
          <w:rFonts w:eastAsiaTheme="minorEastAsia"/>
          <w:sz w:val="20"/>
          <w:szCs w:val="20"/>
        </w:rPr>
        <w:t>The wealth in 1963 was concentrated in the hands of a relatively low number of families and this trend increased over the next twenty years to 1983.</w:t>
      </w:r>
    </w:p>
    <w:sectPr w:rsidR="00554EA1" w:rsidRPr="00414151" w:rsidSect="00414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548"/>
    <w:multiLevelType w:val="hybridMultilevel"/>
    <w:tmpl w:val="84BE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B2743"/>
    <w:multiLevelType w:val="hybridMultilevel"/>
    <w:tmpl w:val="D3CA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C20C4"/>
    <w:multiLevelType w:val="hybridMultilevel"/>
    <w:tmpl w:val="92F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87076"/>
    <w:multiLevelType w:val="hybridMultilevel"/>
    <w:tmpl w:val="5250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57B37"/>
    <w:multiLevelType w:val="hybridMultilevel"/>
    <w:tmpl w:val="5E0A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1302F"/>
    <w:multiLevelType w:val="hybridMultilevel"/>
    <w:tmpl w:val="952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996A2B"/>
    <w:rsid w:val="00005409"/>
    <w:rsid w:val="0000727F"/>
    <w:rsid w:val="0000775D"/>
    <w:rsid w:val="00011404"/>
    <w:rsid w:val="00011BC5"/>
    <w:rsid w:val="00041BB1"/>
    <w:rsid w:val="00045625"/>
    <w:rsid w:val="00063B3A"/>
    <w:rsid w:val="00075BB9"/>
    <w:rsid w:val="00077D2A"/>
    <w:rsid w:val="00082283"/>
    <w:rsid w:val="00084A4F"/>
    <w:rsid w:val="000A06DB"/>
    <w:rsid w:val="000A0C84"/>
    <w:rsid w:val="000B3D3B"/>
    <w:rsid w:val="000B5248"/>
    <w:rsid w:val="000C2A5E"/>
    <w:rsid w:val="000D351C"/>
    <w:rsid w:val="000F2007"/>
    <w:rsid w:val="000F4102"/>
    <w:rsid w:val="000F65C7"/>
    <w:rsid w:val="001046EF"/>
    <w:rsid w:val="001068AD"/>
    <w:rsid w:val="00112326"/>
    <w:rsid w:val="0012180A"/>
    <w:rsid w:val="00137562"/>
    <w:rsid w:val="00137E34"/>
    <w:rsid w:val="001419BB"/>
    <w:rsid w:val="00165562"/>
    <w:rsid w:val="00167F39"/>
    <w:rsid w:val="00171469"/>
    <w:rsid w:val="001757D0"/>
    <w:rsid w:val="0018652F"/>
    <w:rsid w:val="00192D6D"/>
    <w:rsid w:val="001A14E7"/>
    <w:rsid w:val="001B1767"/>
    <w:rsid w:val="001B446E"/>
    <w:rsid w:val="001C0F06"/>
    <w:rsid w:val="001C2DB3"/>
    <w:rsid w:val="001D239A"/>
    <w:rsid w:val="001D3682"/>
    <w:rsid w:val="001E2A5F"/>
    <w:rsid w:val="001F1C8C"/>
    <w:rsid w:val="001F4514"/>
    <w:rsid w:val="001F6E0D"/>
    <w:rsid w:val="00200A5A"/>
    <w:rsid w:val="00210877"/>
    <w:rsid w:val="00211B4D"/>
    <w:rsid w:val="00212D60"/>
    <w:rsid w:val="002245E9"/>
    <w:rsid w:val="00232B51"/>
    <w:rsid w:val="00234079"/>
    <w:rsid w:val="002472C3"/>
    <w:rsid w:val="00263495"/>
    <w:rsid w:val="002731ED"/>
    <w:rsid w:val="0028023C"/>
    <w:rsid w:val="002843B3"/>
    <w:rsid w:val="002876A6"/>
    <w:rsid w:val="00290ADF"/>
    <w:rsid w:val="0029307F"/>
    <w:rsid w:val="002949FC"/>
    <w:rsid w:val="002A4299"/>
    <w:rsid w:val="002B1A55"/>
    <w:rsid w:val="002B3B69"/>
    <w:rsid w:val="002D4EE0"/>
    <w:rsid w:val="002E26D2"/>
    <w:rsid w:val="002E7363"/>
    <w:rsid w:val="002F7C2F"/>
    <w:rsid w:val="00301FBA"/>
    <w:rsid w:val="00306DDE"/>
    <w:rsid w:val="00307066"/>
    <w:rsid w:val="00314BF0"/>
    <w:rsid w:val="003154BC"/>
    <w:rsid w:val="00315B8F"/>
    <w:rsid w:val="00333CC1"/>
    <w:rsid w:val="00342E71"/>
    <w:rsid w:val="003455AC"/>
    <w:rsid w:val="00345A61"/>
    <w:rsid w:val="00353DEC"/>
    <w:rsid w:val="0035633B"/>
    <w:rsid w:val="00387522"/>
    <w:rsid w:val="00390D6A"/>
    <w:rsid w:val="003B747C"/>
    <w:rsid w:val="003C7083"/>
    <w:rsid w:val="003F07F5"/>
    <w:rsid w:val="003F54A6"/>
    <w:rsid w:val="00403CD3"/>
    <w:rsid w:val="00404461"/>
    <w:rsid w:val="0040736D"/>
    <w:rsid w:val="00414151"/>
    <w:rsid w:val="004167E9"/>
    <w:rsid w:val="0042628B"/>
    <w:rsid w:val="004264AC"/>
    <w:rsid w:val="00435D09"/>
    <w:rsid w:val="004361B1"/>
    <w:rsid w:val="00465985"/>
    <w:rsid w:val="00473C7D"/>
    <w:rsid w:val="00485DC9"/>
    <w:rsid w:val="00496042"/>
    <w:rsid w:val="004B06CC"/>
    <w:rsid w:val="004B3630"/>
    <w:rsid w:val="004B65BE"/>
    <w:rsid w:val="004C3A5B"/>
    <w:rsid w:val="004C3CB6"/>
    <w:rsid w:val="004D7761"/>
    <w:rsid w:val="004E69CA"/>
    <w:rsid w:val="0050369A"/>
    <w:rsid w:val="005056C4"/>
    <w:rsid w:val="00507CE8"/>
    <w:rsid w:val="0051116A"/>
    <w:rsid w:val="005243C5"/>
    <w:rsid w:val="00533D31"/>
    <w:rsid w:val="005406DA"/>
    <w:rsid w:val="00544037"/>
    <w:rsid w:val="00550B85"/>
    <w:rsid w:val="00554EA1"/>
    <w:rsid w:val="00555FF0"/>
    <w:rsid w:val="00566BD9"/>
    <w:rsid w:val="0057226C"/>
    <w:rsid w:val="00580A64"/>
    <w:rsid w:val="0058455A"/>
    <w:rsid w:val="00584809"/>
    <w:rsid w:val="005A0A66"/>
    <w:rsid w:val="005B3C71"/>
    <w:rsid w:val="005B5EE7"/>
    <w:rsid w:val="005B7539"/>
    <w:rsid w:val="005C35BB"/>
    <w:rsid w:val="005D131E"/>
    <w:rsid w:val="005E1D4C"/>
    <w:rsid w:val="005E6E7E"/>
    <w:rsid w:val="005F4670"/>
    <w:rsid w:val="005F4D85"/>
    <w:rsid w:val="00602B79"/>
    <w:rsid w:val="0061368B"/>
    <w:rsid w:val="00616B0E"/>
    <w:rsid w:val="00617896"/>
    <w:rsid w:val="00625364"/>
    <w:rsid w:val="00627A73"/>
    <w:rsid w:val="006350D9"/>
    <w:rsid w:val="006351D2"/>
    <w:rsid w:val="00635DC8"/>
    <w:rsid w:val="00637747"/>
    <w:rsid w:val="00642684"/>
    <w:rsid w:val="0064365E"/>
    <w:rsid w:val="00647644"/>
    <w:rsid w:val="00654A33"/>
    <w:rsid w:val="006609BD"/>
    <w:rsid w:val="006655B9"/>
    <w:rsid w:val="0067267D"/>
    <w:rsid w:val="0067577D"/>
    <w:rsid w:val="00677CC8"/>
    <w:rsid w:val="006922EB"/>
    <w:rsid w:val="00693137"/>
    <w:rsid w:val="00695F35"/>
    <w:rsid w:val="006B0F98"/>
    <w:rsid w:val="006B270D"/>
    <w:rsid w:val="006B6D4B"/>
    <w:rsid w:val="006C41FC"/>
    <w:rsid w:val="006D2234"/>
    <w:rsid w:val="006D7431"/>
    <w:rsid w:val="006E6A40"/>
    <w:rsid w:val="006F430A"/>
    <w:rsid w:val="006F52F9"/>
    <w:rsid w:val="007173FB"/>
    <w:rsid w:val="00721536"/>
    <w:rsid w:val="0072186F"/>
    <w:rsid w:val="00730322"/>
    <w:rsid w:val="00740BDD"/>
    <w:rsid w:val="00745769"/>
    <w:rsid w:val="0075324C"/>
    <w:rsid w:val="00760FAD"/>
    <w:rsid w:val="007700CD"/>
    <w:rsid w:val="0077763B"/>
    <w:rsid w:val="0079441D"/>
    <w:rsid w:val="007A4CB4"/>
    <w:rsid w:val="007A7319"/>
    <w:rsid w:val="007C37F2"/>
    <w:rsid w:val="007E2F4E"/>
    <w:rsid w:val="00804CC0"/>
    <w:rsid w:val="0082355F"/>
    <w:rsid w:val="00834968"/>
    <w:rsid w:val="0084418C"/>
    <w:rsid w:val="00844495"/>
    <w:rsid w:val="008513D2"/>
    <w:rsid w:val="00854E14"/>
    <w:rsid w:val="00862B26"/>
    <w:rsid w:val="008657CC"/>
    <w:rsid w:val="0086618C"/>
    <w:rsid w:val="008819A2"/>
    <w:rsid w:val="008868B1"/>
    <w:rsid w:val="00891232"/>
    <w:rsid w:val="008971C8"/>
    <w:rsid w:val="008B5155"/>
    <w:rsid w:val="008C0623"/>
    <w:rsid w:val="008C13C3"/>
    <w:rsid w:val="008C52DD"/>
    <w:rsid w:val="008C6F81"/>
    <w:rsid w:val="008E001F"/>
    <w:rsid w:val="008E3363"/>
    <w:rsid w:val="008F51AC"/>
    <w:rsid w:val="009014DF"/>
    <w:rsid w:val="00906A73"/>
    <w:rsid w:val="00911184"/>
    <w:rsid w:val="00914E9E"/>
    <w:rsid w:val="00927162"/>
    <w:rsid w:val="00932F76"/>
    <w:rsid w:val="0093589F"/>
    <w:rsid w:val="00943DE2"/>
    <w:rsid w:val="00952218"/>
    <w:rsid w:val="0095248F"/>
    <w:rsid w:val="00953C7F"/>
    <w:rsid w:val="00960A52"/>
    <w:rsid w:val="00962E0E"/>
    <w:rsid w:val="00971A58"/>
    <w:rsid w:val="00976934"/>
    <w:rsid w:val="00981EEE"/>
    <w:rsid w:val="009873CC"/>
    <w:rsid w:val="00992140"/>
    <w:rsid w:val="00994158"/>
    <w:rsid w:val="00996A2B"/>
    <w:rsid w:val="009A6C0A"/>
    <w:rsid w:val="009B1B53"/>
    <w:rsid w:val="009C0120"/>
    <w:rsid w:val="009D4330"/>
    <w:rsid w:val="009E4D56"/>
    <w:rsid w:val="009F259C"/>
    <w:rsid w:val="00A10B9C"/>
    <w:rsid w:val="00A12A86"/>
    <w:rsid w:val="00A17A0B"/>
    <w:rsid w:val="00A20422"/>
    <w:rsid w:val="00A421D7"/>
    <w:rsid w:val="00A72700"/>
    <w:rsid w:val="00A8141B"/>
    <w:rsid w:val="00A94247"/>
    <w:rsid w:val="00A96314"/>
    <w:rsid w:val="00AA4D89"/>
    <w:rsid w:val="00AA64CF"/>
    <w:rsid w:val="00AC0185"/>
    <w:rsid w:val="00AD0CAD"/>
    <w:rsid w:val="00AD14DB"/>
    <w:rsid w:val="00AD799E"/>
    <w:rsid w:val="00AE1FEA"/>
    <w:rsid w:val="00AE560F"/>
    <w:rsid w:val="00AF1A76"/>
    <w:rsid w:val="00AF6519"/>
    <w:rsid w:val="00B00E4D"/>
    <w:rsid w:val="00B0185B"/>
    <w:rsid w:val="00B07D37"/>
    <w:rsid w:val="00B13051"/>
    <w:rsid w:val="00B13073"/>
    <w:rsid w:val="00B136D8"/>
    <w:rsid w:val="00B14FE2"/>
    <w:rsid w:val="00B15BA5"/>
    <w:rsid w:val="00B22380"/>
    <w:rsid w:val="00B27B8B"/>
    <w:rsid w:val="00B27F57"/>
    <w:rsid w:val="00B46164"/>
    <w:rsid w:val="00B50651"/>
    <w:rsid w:val="00B560A7"/>
    <w:rsid w:val="00B5651C"/>
    <w:rsid w:val="00B650C8"/>
    <w:rsid w:val="00B6752F"/>
    <w:rsid w:val="00B860EF"/>
    <w:rsid w:val="00BA4DB8"/>
    <w:rsid w:val="00BA689A"/>
    <w:rsid w:val="00BC6437"/>
    <w:rsid w:val="00BD655C"/>
    <w:rsid w:val="00BE3CC9"/>
    <w:rsid w:val="00BF060B"/>
    <w:rsid w:val="00BF3EB7"/>
    <w:rsid w:val="00C044F1"/>
    <w:rsid w:val="00C133BA"/>
    <w:rsid w:val="00C21735"/>
    <w:rsid w:val="00C26A81"/>
    <w:rsid w:val="00C35B70"/>
    <w:rsid w:val="00C35DB5"/>
    <w:rsid w:val="00C55182"/>
    <w:rsid w:val="00C6388A"/>
    <w:rsid w:val="00C77841"/>
    <w:rsid w:val="00C8000C"/>
    <w:rsid w:val="00C873D4"/>
    <w:rsid w:val="00C96ECD"/>
    <w:rsid w:val="00CA57DB"/>
    <w:rsid w:val="00CB5BD5"/>
    <w:rsid w:val="00CD7509"/>
    <w:rsid w:val="00CE2D8F"/>
    <w:rsid w:val="00CE5D37"/>
    <w:rsid w:val="00CE7375"/>
    <w:rsid w:val="00CF2D1D"/>
    <w:rsid w:val="00D1737F"/>
    <w:rsid w:val="00D27A13"/>
    <w:rsid w:val="00D32E21"/>
    <w:rsid w:val="00D47960"/>
    <w:rsid w:val="00D53375"/>
    <w:rsid w:val="00D57E2A"/>
    <w:rsid w:val="00D612FD"/>
    <w:rsid w:val="00D77335"/>
    <w:rsid w:val="00D81F86"/>
    <w:rsid w:val="00D83EB8"/>
    <w:rsid w:val="00D94314"/>
    <w:rsid w:val="00DA14EC"/>
    <w:rsid w:val="00DA1F3A"/>
    <w:rsid w:val="00DB457A"/>
    <w:rsid w:val="00DD2047"/>
    <w:rsid w:val="00DD42B6"/>
    <w:rsid w:val="00DE548C"/>
    <w:rsid w:val="00DE5ECE"/>
    <w:rsid w:val="00DE766A"/>
    <w:rsid w:val="00E11A69"/>
    <w:rsid w:val="00E238E2"/>
    <w:rsid w:val="00E2428E"/>
    <w:rsid w:val="00E3204F"/>
    <w:rsid w:val="00E33F87"/>
    <w:rsid w:val="00E50FCB"/>
    <w:rsid w:val="00E51137"/>
    <w:rsid w:val="00E52A13"/>
    <w:rsid w:val="00E60586"/>
    <w:rsid w:val="00E76719"/>
    <w:rsid w:val="00E87533"/>
    <w:rsid w:val="00E94A39"/>
    <w:rsid w:val="00EA1488"/>
    <w:rsid w:val="00EB175A"/>
    <w:rsid w:val="00EC4BA7"/>
    <w:rsid w:val="00EC6D6E"/>
    <w:rsid w:val="00EC7036"/>
    <w:rsid w:val="00ED65C0"/>
    <w:rsid w:val="00F06181"/>
    <w:rsid w:val="00F22786"/>
    <w:rsid w:val="00F61256"/>
    <w:rsid w:val="00F66CBB"/>
    <w:rsid w:val="00F91DE9"/>
    <w:rsid w:val="00FB134C"/>
    <w:rsid w:val="00FB1376"/>
    <w:rsid w:val="00FC01C8"/>
    <w:rsid w:val="00FC14A8"/>
    <w:rsid w:val="00FC3C8B"/>
    <w:rsid w:val="00FC5B21"/>
    <w:rsid w:val="00FD2F59"/>
    <w:rsid w:val="00FD500F"/>
    <w:rsid w:val="00FE1DD7"/>
    <w:rsid w:val="00FE4232"/>
  </w:rsids>
  <m:mathPr>
    <m:mathFont m:val="Cambria Math"/>
    <m:brkBin m:val="before"/>
    <m:brkBinSub m:val="--"/>
    <m:smallFrac m:val="0"/>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81"/>
  </w:style>
  <w:style w:type="paragraph" w:styleId="Heading1">
    <w:name w:val="heading 1"/>
    <w:basedOn w:val="Normal"/>
    <w:next w:val="Normal"/>
    <w:link w:val="Heading1Char"/>
    <w:uiPriority w:val="9"/>
    <w:qFormat/>
    <w:rsid w:val="00F6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7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A2B"/>
    <w:pPr>
      <w:spacing w:after="0" w:line="240" w:lineRule="auto"/>
    </w:pPr>
  </w:style>
  <w:style w:type="table" w:styleId="TableGrid">
    <w:name w:val="Table Grid"/>
    <w:basedOn w:val="TableNormal"/>
    <w:uiPriority w:val="59"/>
    <w:rsid w:val="001D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C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B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37747"/>
    <w:rPr>
      <w:color w:val="808080"/>
    </w:rPr>
  </w:style>
  <w:style w:type="paragraph" w:styleId="BalloonText">
    <w:name w:val="Balloon Text"/>
    <w:basedOn w:val="Normal"/>
    <w:link w:val="BalloonTextChar"/>
    <w:uiPriority w:val="99"/>
    <w:semiHidden/>
    <w:unhideWhenUsed/>
    <w:rsid w:val="0063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47"/>
    <w:rPr>
      <w:rFonts w:ascii="Tahoma" w:hAnsi="Tahoma" w:cs="Tahoma"/>
      <w:sz w:val="16"/>
      <w:szCs w:val="16"/>
    </w:rPr>
  </w:style>
  <w:style w:type="paragraph" w:styleId="Caption">
    <w:name w:val="caption"/>
    <w:basedOn w:val="Normal"/>
    <w:next w:val="Normal"/>
    <w:uiPriority w:val="35"/>
    <w:unhideWhenUsed/>
    <w:qFormat/>
    <w:rsid w:val="00CE7375"/>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00775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07614">
      <w:bodyDiv w:val="1"/>
      <w:marLeft w:val="0"/>
      <w:marRight w:val="0"/>
      <w:marTop w:val="0"/>
      <w:marBottom w:val="0"/>
      <w:divBdr>
        <w:top w:val="none" w:sz="0" w:space="0" w:color="auto"/>
        <w:left w:val="none" w:sz="0" w:space="0" w:color="auto"/>
        <w:bottom w:val="none" w:sz="0" w:space="0" w:color="auto"/>
        <w:right w:val="none" w:sz="0" w:space="0" w:color="auto"/>
      </w:divBdr>
    </w:div>
    <w:div w:id="18837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5</cp:revision>
  <dcterms:created xsi:type="dcterms:W3CDTF">2011-01-05T12:45:00Z</dcterms:created>
  <dcterms:modified xsi:type="dcterms:W3CDTF">2013-04-10T18:50:00Z</dcterms:modified>
</cp:coreProperties>
</file>